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360" w:lineRule="auto"/>
        <w:rPr>
          <w:rFonts w:ascii="Times New Roman" w:hAnsi="Times New Roman" w:eastAsia="仿宋" w:cs="仿宋"/>
          <w:b/>
          <w:sz w:val="28"/>
          <w:szCs w:val="28"/>
        </w:rPr>
      </w:pPr>
      <w:r>
        <w:rPr>
          <w:rFonts w:ascii="Times New Roman" w:hAnsi="Times New Roman" w:eastAsia="仿宋" w:cs="仿宋"/>
          <w:b/>
          <w:sz w:val="28"/>
          <w:szCs w:val="28"/>
        </w:rPr>
      </w:r>
      <w:r/>
    </w:p>
    <w:p>
      <w:pPr>
        <w:jc w:val="center"/>
        <w:spacing w:line="360" w:lineRule="auto"/>
        <w:rPr>
          <w:rFonts w:ascii="Times New Roman" w:hAnsi="Times New Roman" w:eastAsia="华文中宋" w:cs="Times New Roman"/>
          <w:b/>
          <w:sz w:val="44"/>
          <w:szCs w:val="44"/>
        </w:rPr>
      </w:pPr>
      <w:r/>
      <w:bookmarkStart w:id="0" w:name="_Hlk188607947"/>
      <w:r>
        <w:rPr>
          <w:rFonts w:hint="eastAsia" w:ascii="Times New Roman" w:hAnsi="Times New Roman" w:eastAsia="华文中宋" w:cs="Times New Roman"/>
          <w:b/>
          <w:sz w:val="44"/>
          <w:szCs w:val="44"/>
        </w:rPr>
        <w:t xml:space="preserve">2025</w:t>
      </w:r>
      <w:r>
        <w:rPr>
          <w:rFonts w:hint="eastAsia" w:ascii="Times New Roman" w:hAnsi="Times New Roman" w:eastAsia="华文中宋" w:cs="Times New Roman"/>
          <w:b/>
          <w:sz w:val="44"/>
          <w:szCs w:val="44"/>
        </w:rPr>
        <w:t xml:space="preserve">南通科技产业协同创新季相关会议综合服务项目</w:t>
      </w:r>
      <w:bookmarkEnd w:id="0"/>
      <w:r/>
      <w:r/>
    </w:p>
    <w:p>
      <w:pPr>
        <w:ind w:firstLine="1040"/>
        <w:jc w:val="center"/>
        <w:spacing w:line="360" w:lineRule="auto"/>
        <w:rPr>
          <w:rFonts w:ascii="Times New Roman" w:hAnsi="Times New Roman" w:eastAsia="黑体" w:cs="仿宋"/>
          <w:b/>
          <w:bCs/>
          <w:sz w:val="52"/>
          <w:szCs w:val="52"/>
          <w:lang w:val="zh-CN"/>
        </w:rPr>
      </w:pPr>
      <w:r>
        <w:rPr>
          <w:rFonts w:ascii="Times New Roman" w:hAnsi="Times New Roman" w:eastAsia="黑体" w:cs="仿宋"/>
          <w:b/>
          <w:bCs/>
          <w:sz w:val="52"/>
          <w:szCs w:val="52"/>
          <w:lang w:val="zh-CN"/>
        </w:rPr>
      </w:r>
      <w:r/>
    </w:p>
    <w:p>
      <w:pPr>
        <w:ind w:firstLine="1121"/>
        <w:jc w:val="center"/>
        <w:rPr>
          <w:rFonts w:ascii="Times New Roman" w:hAnsi="Times New Roman" w:eastAsia="华文中宋" w:cs="仿宋"/>
          <w:b/>
          <w:bCs/>
          <w:sz w:val="56"/>
          <w:szCs w:val="72"/>
        </w:rPr>
      </w:pPr>
      <w:r>
        <w:rPr>
          <w:rFonts w:hint="eastAsia" w:ascii="Times New Roman" w:hAnsi="Times New Roman" w:eastAsia="华文中宋" w:cs="仿宋"/>
          <w:b/>
          <w:bCs/>
          <w:sz w:val="56"/>
          <w:szCs w:val="72"/>
          <w:lang w:val="zh-CN"/>
        </w:rPr>
        <w:t xml:space="preserve">竞争性磋商文件</w:t>
      </w:r>
      <w:r/>
    </w:p>
    <w:p>
      <w:pPr>
        <w:ind w:firstLine="560"/>
        <w:jc w:val="left"/>
        <w:spacing w:line="360" w:lineRule="auto"/>
        <w:rPr>
          <w:rFonts w:ascii="Times New Roman" w:hAnsi="Times New Roman" w:eastAsia="仿宋" w:cs="仿宋"/>
          <w:b/>
          <w:sz w:val="28"/>
          <w:szCs w:val="28"/>
        </w:rPr>
      </w:pPr>
      <w:r>
        <w:rPr>
          <w:rFonts w:ascii="Times New Roman" w:hAnsi="Times New Roman" w:eastAsia="仿宋" w:cs="仿宋"/>
          <w:b/>
          <w:sz w:val="28"/>
          <w:szCs w:val="28"/>
        </w:rPr>
      </w:r>
      <w:r/>
    </w:p>
    <w:p>
      <w:pPr>
        <w:ind w:firstLine="560"/>
        <w:jc w:val="left"/>
        <w:spacing w:line="360" w:lineRule="auto"/>
        <w:rPr>
          <w:rFonts w:ascii="Times New Roman" w:hAnsi="Times New Roman" w:eastAsia="仿宋" w:cs="仿宋"/>
          <w:b/>
          <w:sz w:val="28"/>
          <w:szCs w:val="28"/>
        </w:rPr>
      </w:pPr>
      <w:r>
        <w:rPr>
          <w:rFonts w:ascii="Times New Roman" w:hAnsi="Times New Roman" w:eastAsia="仿宋" w:cs="仿宋"/>
          <w:b/>
          <w:sz w:val="28"/>
          <w:szCs w:val="28"/>
        </w:rPr>
      </w:r>
      <w:r/>
    </w:p>
    <w:p>
      <w:pPr>
        <w:ind w:firstLine="561"/>
        <w:jc w:val="center"/>
        <w:spacing w:line="360" w:lineRule="auto"/>
        <w:rPr>
          <w:rFonts w:ascii="Times New Roman" w:hAnsi="Times New Roman" w:eastAsia="华文中宋" w:cs="仿宋"/>
          <w:b/>
          <w:sz w:val="28"/>
          <w:szCs w:val="36"/>
        </w:rPr>
      </w:pPr>
      <w:r/>
      <w:bookmarkStart w:id="1" w:name="_Hlk118635279"/>
      <w:r>
        <w:rPr>
          <w:rFonts w:hint="eastAsia" w:ascii="Times New Roman" w:hAnsi="Times New Roman" w:eastAsia="华文中宋" w:cs="仿宋"/>
          <w:b/>
          <w:sz w:val="28"/>
          <w:szCs w:val="36"/>
        </w:rPr>
        <w:t xml:space="preserve">项目编号：</w:t>
      </w:r>
      <w:bookmarkEnd w:id="1"/>
      <w:r>
        <w:rPr>
          <w:rFonts w:ascii="Times New Roman" w:hAnsi="Times New Roman" w:eastAsia="华文中宋" w:cs="仿宋"/>
          <w:b/>
          <w:sz w:val="28"/>
          <w:szCs w:val="36"/>
        </w:rPr>
        <w:t xml:space="preserve">JSZC-320600-JSHL-C2025-0020</w:t>
      </w:r>
      <w:r/>
    </w:p>
    <w:p>
      <w:pPr>
        <w:ind w:firstLine="560"/>
        <w:jc w:val="left"/>
        <w:spacing w:line="360" w:lineRule="auto"/>
        <w:rPr>
          <w:rFonts w:ascii="Times New Roman" w:hAnsi="Times New Roman" w:eastAsia="仿宋" w:cs="仿宋"/>
          <w:b/>
          <w:sz w:val="28"/>
          <w:szCs w:val="28"/>
        </w:rPr>
      </w:pPr>
      <w:r>
        <w:rPr>
          <w:rFonts w:ascii="Times New Roman" w:hAnsi="Times New Roman" w:eastAsia="仿宋" w:cs="仿宋"/>
          <w:b/>
          <w:sz w:val="28"/>
          <w:szCs w:val="28"/>
        </w:rPr>
      </w:r>
      <w:r/>
    </w:p>
    <w:p>
      <w:pPr>
        <w:ind w:firstLine="402"/>
        <w:jc w:val="center"/>
        <w:spacing w:line="360" w:lineRule="auto"/>
        <w:rPr>
          <w:rFonts w:ascii="Times New Roman" w:hAnsi="Times New Roman" w:eastAsia="仿宋" w:cs="仿宋"/>
          <w:szCs w:val="21"/>
        </w:rPr>
      </w:pPr>
      <w:r>
        <w:rPr>
          <w:rFonts w:ascii="Times New Roman" w:hAnsi="Times New Roman" w:eastAsia="仿宋" w:cs="仿宋"/>
          <w:sz w:val="20"/>
          <w:szCs w:val="20"/>
          <w:lang w:val="zh-CN"/>
        </w:rPr>
        <w:object w:dxaOrig="3315" w:dyaOrig="25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ind w:firstLine="560"/>
        <w:jc w:val="left"/>
        <w:spacing w:line="360" w:lineRule="auto"/>
        <w:rPr>
          <w:rFonts w:ascii="Times New Roman" w:hAnsi="Times New Roman" w:eastAsia="仿宋" w:cs="仿宋"/>
          <w:b/>
          <w:sz w:val="28"/>
          <w:szCs w:val="28"/>
        </w:rPr>
      </w:pPr>
      <w:r>
        <w:rPr>
          <w:rFonts w:ascii="Times New Roman" w:hAnsi="Times New Roman" w:eastAsia="仿宋" w:cs="仿宋"/>
          <w:b/>
          <w:sz w:val="28"/>
          <w:szCs w:val="28"/>
        </w:rPr>
      </w:r>
      <w:r/>
    </w:p>
    <w:p>
      <w:pPr>
        <w:ind w:firstLine="560"/>
        <w:jc w:val="left"/>
        <w:spacing w:line="360" w:lineRule="auto"/>
        <w:rPr>
          <w:rFonts w:ascii="Times New Roman" w:hAnsi="Times New Roman" w:eastAsia="仿宋" w:cs="仿宋"/>
          <w:b/>
          <w:sz w:val="28"/>
          <w:szCs w:val="28"/>
        </w:rPr>
      </w:pPr>
      <w:r>
        <w:rPr>
          <w:rFonts w:ascii="Times New Roman" w:hAnsi="Times New Roman" w:eastAsia="仿宋" w:cs="仿宋"/>
          <w:b/>
          <w:sz w:val="28"/>
          <w:szCs w:val="28"/>
        </w:rPr>
      </w:r>
      <w:r/>
    </w:p>
    <w:tbl>
      <w:tblPr>
        <w:tblStyle w:val="86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textDirection w:val="lrTb"/>
            <w:noWrap w:val="false"/>
          </w:tcPr>
          <w:p>
            <w:pPr>
              <w:ind w:firstLine="601"/>
              <w:jc w:val="center"/>
              <w:spacing w:line="360" w:lineRule="auto"/>
              <w:rPr>
                <w:rFonts w:eastAsia="华文中宋" w:cs="仿宋"/>
                <w:b/>
                <w:spacing w:val="20"/>
                <w:sz w:val="28"/>
                <w:szCs w:val="28"/>
                <w:highlight w:val="yellow"/>
              </w:rPr>
            </w:pPr>
            <w:r>
              <w:rPr>
                <w:rFonts w:hint="eastAsia" w:eastAsia="华文中宋" w:cs="仿宋"/>
                <w:b/>
                <w:spacing w:val="20"/>
                <w:sz w:val="28"/>
                <w:szCs w:val="28"/>
              </w:rPr>
              <w:t xml:space="preserve">南通市科学技术局</w:t>
            </w:r>
            <w:r/>
          </w:p>
        </w:tc>
        <w:tc>
          <w:tcPr>
            <w:tcW w:w="992" w:type="dxa"/>
            <w:vAlign w:val="center"/>
            <w:vMerge w:val="restart"/>
            <w:textDirection w:val="lrTb"/>
            <w:noWrap w:val="false"/>
          </w:tcPr>
          <w:p>
            <w:pPr>
              <w:spacing w:line="360" w:lineRule="auto"/>
              <w:rPr>
                <w:rFonts w:eastAsia="华文中宋" w:cs="仿宋"/>
                <w:b/>
                <w:spacing w:val="20"/>
                <w:sz w:val="28"/>
                <w:szCs w:val="28"/>
              </w:rPr>
            </w:pPr>
            <w:r>
              <w:rPr>
                <w:rFonts w:hint="eastAsia" w:eastAsia="华文中宋" w:cs="仿宋"/>
                <w:b/>
                <w:spacing w:val="20"/>
                <w:sz w:val="28"/>
                <w:szCs w:val="28"/>
              </w:rPr>
              <w:t xml:space="preserve">印制</w:t>
            </w:r>
            <w:r/>
          </w:p>
        </w:tc>
      </w:tr>
      <w:tr>
        <w:trPr>
          <w:jc w:val="center"/>
        </w:trPr>
        <w:tc>
          <w:tcPr>
            <w:tcW w:w="5841" w:type="dxa"/>
            <w:textDirection w:val="lrTb"/>
            <w:noWrap w:val="false"/>
          </w:tcPr>
          <w:p>
            <w:pPr>
              <w:ind w:firstLine="601"/>
              <w:jc w:val="center"/>
              <w:spacing w:line="360" w:lineRule="auto"/>
              <w:rPr>
                <w:rFonts w:eastAsia="华文中宋" w:cs="仿宋"/>
                <w:b/>
                <w:spacing w:val="20"/>
                <w:sz w:val="28"/>
                <w:szCs w:val="28"/>
              </w:rPr>
            </w:pPr>
            <w:r>
              <w:rPr>
                <w:rFonts w:hint="eastAsia" w:eastAsia="华文中宋" w:cs="仿宋"/>
                <w:b/>
                <w:spacing w:val="20"/>
                <w:sz w:val="28"/>
                <w:szCs w:val="28"/>
              </w:rPr>
              <w:t xml:space="preserve">江苏华凌科技咨询有限公司</w:t>
            </w:r>
            <w:r/>
          </w:p>
        </w:tc>
        <w:tc>
          <w:tcPr>
            <w:tcW w:w="992" w:type="dxa"/>
            <w:vMerge w:val="continue"/>
            <w:textDirection w:val="lrTb"/>
            <w:noWrap w:val="false"/>
          </w:tcPr>
          <w:p>
            <w:pPr>
              <w:ind w:firstLine="600"/>
              <w:jc w:val="center"/>
              <w:spacing w:line="360" w:lineRule="auto"/>
              <w:rPr>
                <w:rFonts w:eastAsia="华文中宋" w:cs="仿宋"/>
                <w:b/>
                <w:spacing w:val="20"/>
                <w:sz w:val="28"/>
                <w:szCs w:val="28"/>
              </w:rPr>
            </w:pPr>
            <w:r>
              <w:rPr>
                <w:rFonts w:eastAsia="华文中宋" w:cs="仿宋"/>
                <w:b/>
                <w:spacing w:val="20"/>
                <w:sz w:val="28"/>
                <w:szCs w:val="28"/>
              </w:rPr>
            </w:r>
            <w:r/>
          </w:p>
        </w:tc>
      </w:tr>
    </w:tbl>
    <w:p>
      <w:pPr>
        <w:ind w:firstLine="561"/>
        <w:jc w:val="center"/>
        <w:spacing w:line="360" w:lineRule="auto"/>
        <w:rPr>
          <w:rFonts w:ascii="Times New Roman" w:hAnsi="Times New Roman" w:eastAsia="华文中宋" w:cs="仿宋"/>
          <w:b/>
          <w:sz w:val="28"/>
          <w:szCs w:val="28"/>
        </w:rPr>
      </w:pPr>
      <w:r>
        <w:rPr>
          <w:rFonts w:hint="eastAsia" w:ascii="Times New Roman" w:hAnsi="Times New Roman" w:eastAsia="华文中宋" w:cs="仿宋"/>
          <w:b/>
          <w:sz w:val="28"/>
          <w:szCs w:val="28"/>
        </w:rPr>
        <w:t xml:space="preserve">二○二五年</w:t>
      </w:r>
      <w:r>
        <w:rPr>
          <w:rFonts w:hint="eastAsia" w:ascii="Times New Roman" w:hAnsi="Times New Roman" w:eastAsia="华文中宋" w:cs="仿宋"/>
          <w:b/>
          <w:sz w:val="28"/>
          <w:szCs w:val="28"/>
        </w:rPr>
        <w:t xml:space="preserve">十二</w:t>
      </w:r>
      <w:r>
        <w:rPr>
          <w:rFonts w:hint="eastAsia" w:ascii="Times New Roman" w:hAnsi="Times New Roman" w:eastAsia="华文中宋" w:cs="仿宋"/>
          <w:b/>
          <w:sz w:val="28"/>
          <w:szCs w:val="28"/>
        </w:rPr>
        <w:t xml:space="preserve">月</w:t>
      </w:r>
      <w:r>
        <w:rPr>
          <w:rFonts w:hint="eastAsia" w:ascii="Times New Roman" w:hAnsi="Times New Roman" w:eastAsia="华文中宋" w:cs="仿宋"/>
          <w:b/>
          <w:sz w:val="28"/>
          <w:szCs w:val="28"/>
        </w:rPr>
        <w:t xml:space="preserve">一</w:t>
      </w:r>
      <w:r>
        <w:rPr>
          <w:rFonts w:hint="eastAsia" w:ascii="Times New Roman" w:hAnsi="Times New Roman" w:eastAsia="华文中宋" w:cs="仿宋"/>
          <w:b/>
          <w:sz w:val="28"/>
          <w:szCs w:val="28"/>
        </w:rPr>
        <w:t xml:space="preserve">日</w:t>
      </w:r>
      <w:r/>
    </w:p>
    <w:p>
      <w:pPr>
        <w:ind w:left="-158"/>
        <w:spacing w:line="520" w:lineRule="exact"/>
        <w:rPr>
          <w:rFonts w:ascii="Times New Roman" w:hAnsi="Times New Roman" w:eastAsia="华文中宋" w:cs="仿宋"/>
          <w:b/>
          <w:sz w:val="28"/>
          <w:szCs w:val="28"/>
          <w:u w:val="single"/>
        </w:rPr>
        <w:pBdr>
          <w:bottom w:val="single" w:color="auto" w:sz="4" w:space="1"/>
        </w:pBdr>
      </w:pPr>
      <w:r>
        <w:rPr>
          <w:rFonts w:hint="eastAsia" w:ascii="Times New Roman" w:hAnsi="Times New Roman" w:eastAsia="华文中宋" w:cs="仿宋"/>
          <w:b/>
          <w:sz w:val="28"/>
          <w:szCs w:val="28"/>
          <w:u w:val="single"/>
        </w:rPr>
        <w:t xml:space="preserve">                                                             </w:t>
      </w:r>
      <w:r>
        <w:rPr>
          <w:rFonts w:ascii="Times New Roman" w:hAnsi="Times New Roman" w:eastAsia="华文中宋" w:cs="仿宋"/>
          <w:b/>
          <w:sz w:val="28"/>
          <w:szCs w:val="28"/>
          <w:u w:val="single"/>
        </w:rPr>
        <w:t xml:space="preserve">                                    </w:t>
      </w:r>
      <w:r>
        <w:rPr>
          <w:rFonts w:hint="eastAsia" w:ascii="Times New Roman" w:hAnsi="Times New Roman" w:eastAsia="华文中宋" w:cs="仿宋"/>
          <w:b/>
          <w:sz w:val="28"/>
          <w:szCs w:val="28"/>
          <w:u w:val="single"/>
        </w:rPr>
        <w:t xml:space="preserve">  </w:t>
      </w:r>
      <w:r/>
    </w:p>
    <w:p>
      <w:pPr>
        <w:ind w:left="-158"/>
        <w:jc w:val="center"/>
        <w:spacing w:line="360" w:lineRule="auto"/>
        <w:rPr>
          <w:rFonts w:ascii="Times New Roman" w:hAnsi="Times New Roman" w:eastAsia="仿宋" w:cs="仿宋"/>
          <w:b/>
          <w:sz w:val="24"/>
          <w:szCs w:val="24"/>
          <w:u w:val="single"/>
        </w:rPr>
      </w:pPr>
      <w:r>
        <w:rPr>
          <w:rFonts w:hint="eastAsia" w:ascii="Times New Roman" w:hAnsi="Times New Roman" w:eastAsia="华文中宋" w:cs="仿宋"/>
          <w:b/>
          <w:spacing w:val="20"/>
          <w:sz w:val="24"/>
          <w:szCs w:val="24"/>
        </w:rPr>
        <w:t xml:space="preserve">地址：南通市崇川路</w:t>
      </w:r>
      <w:r>
        <w:rPr>
          <w:rFonts w:hint="eastAsia" w:ascii="Times New Roman" w:hAnsi="Times New Roman" w:eastAsia="华文中宋" w:cs="仿宋"/>
          <w:b/>
          <w:spacing w:val="20"/>
          <w:sz w:val="24"/>
          <w:szCs w:val="24"/>
        </w:rPr>
        <w:t xml:space="preserve">5</w:t>
      </w:r>
      <w:r>
        <w:rPr>
          <w:rFonts w:ascii="Times New Roman" w:hAnsi="Times New Roman" w:eastAsia="华文中宋" w:cs="仿宋"/>
          <w:b/>
          <w:spacing w:val="20"/>
          <w:sz w:val="24"/>
          <w:szCs w:val="24"/>
        </w:rPr>
        <w:t xml:space="preserve">8</w:t>
      </w:r>
      <w:r>
        <w:rPr>
          <w:rFonts w:hint="eastAsia" w:ascii="Times New Roman" w:hAnsi="Times New Roman" w:eastAsia="华文中宋" w:cs="仿宋"/>
          <w:b/>
          <w:spacing w:val="20"/>
          <w:sz w:val="24"/>
          <w:szCs w:val="24"/>
        </w:rPr>
        <w:t xml:space="preserve">号</w:t>
      </w:r>
      <w:r>
        <w:rPr>
          <w:rFonts w:hint="eastAsia" w:ascii="Times New Roman" w:hAnsi="Times New Roman" w:eastAsia="华文中宋" w:cs="仿宋"/>
          <w:b/>
          <w:spacing w:val="20"/>
          <w:sz w:val="24"/>
          <w:szCs w:val="24"/>
        </w:rPr>
        <w:t xml:space="preserve">2</w:t>
      </w:r>
      <w:r>
        <w:rPr>
          <w:rFonts w:hint="eastAsia" w:ascii="Times New Roman" w:hAnsi="Times New Roman" w:eastAsia="华文中宋" w:cs="仿宋"/>
          <w:b/>
          <w:spacing w:val="20"/>
          <w:sz w:val="24"/>
          <w:szCs w:val="24"/>
        </w:rPr>
        <w:t xml:space="preserve">幢</w:t>
      </w:r>
      <w:r>
        <w:rPr>
          <w:rFonts w:hint="eastAsia" w:ascii="Times New Roman" w:hAnsi="Times New Roman" w:eastAsia="华文中宋" w:cs="仿宋"/>
          <w:b/>
          <w:spacing w:val="20"/>
          <w:sz w:val="24"/>
          <w:szCs w:val="24"/>
        </w:rPr>
        <w:t xml:space="preserve">5</w:t>
      </w:r>
      <w:r>
        <w:rPr>
          <w:rFonts w:ascii="Times New Roman" w:hAnsi="Times New Roman" w:eastAsia="华文中宋" w:cs="仿宋"/>
          <w:b/>
          <w:spacing w:val="20"/>
          <w:sz w:val="24"/>
          <w:szCs w:val="24"/>
        </w:rPr>
        <w:t xml:space="preserve">0</w:t>
      </w:r>
      <w:r>
        <w:rPr>
          <w:rFonts w:hint="eastAsia" w:ascii="Times New Roman" w:hAnsi="Times New Roman" w:eastAsia="华文中宋" w:cs="仿宋"/>
          <w:b/>
          <w:spacing w:val="20"/>
          <w:sz w:val="24"/>
          <w:szCs w:val="24"/>
        </w:rPr>
        <w:t xml:space="preserve">3</w:t>
      </w:r>
      <w:r>
        <w:rPr>
          <w:rFonts w:hint="eastAsia" w:ascii="Times New Roman" w:hAnsi="Times New Roman" w:eastAsia="华文中宋" w:cs="仿宋"/>
          <w:b/>
          <w:spacing w:val="20"/>
          <w:sz w:val="24"/>
          <w:szCs w:val="24"/>
        </w:rPr>
        <w:t xml:space="preserve">室</w:t>
      </w:r>
      <w:r>
        <w:rPr>
          <w:rFonts w:hint="eastAsia" w:ascii="Times New Roman" w:hAnsi="Times New Roman" w:eastAsia="华文中宋" w:cs="仿宋"/>
          <w:b/>
          <w:spacing w:val="20"/>
          <w:sz w:val="24"/>
          <w:szCs w:val="24"/>
        </w:rPr>
        <w:t xml:space="preserve"> </w:t>
      </w:r>
      <w:r>
        <w:rPr>
          <w:rFonts w:ascii="Times New Roman" w:hAnsi="Times New Roman" w:eastAsia="华文中宋" w:cs="仿宋"/>
          <w:b/>
          <w:spacing w:val="20"/>
          <w:sz w:val="24"/>
          <w:szCs w:val="24"/>
        </w:rPr>
        <w:t xml:space="preserve">                          </w:t>
      </w:r>
      <w:r>
        <w:rPr>
          <w:rFonts w:hint="eastAsia" w:ascii="Times New Roman" w:hAnsi="Times New Roman" w:eastAsia="华文中宋" w:cs="仿宋"/>
          <w:b/>
          <w:spacing w:val="20"/>
          <w:sz w:val="24"/>
          <w:szCs w:val="24"/>
        </w:rPr>
        <w:t xml:space="preserve">邮编：</w:t>
      </w:r>
      <w:r>
        <w:rPr>
          <w:rFonts w:ascii="Times New Roman" w:hAnsi="Times New Roman" w:eastAsia="华文中宋" w:cs="仿宋"/>
          <w:b/>
          <w:spacing w:val="20"/>
          <w:sz w:val="24"/>
          <w:szCs w:val="24"/>
        </w:rPr>
        <w:t xml:space="preserve">226001</w:t>
      </w:r>
      <w:r>
        <w:rPr>
          <w:rFonts w:hint="eastAsia" w:ascii="Times New Roman" w:hAnsi="Times New Roman" w:eastAsia="仿宋" w:cs="仿宋"/>
          <w:b/>
          <w:bCs/>
          <w:sz w:val="40"/>
          <w:szCs w:val="40"/>
        </w:rPr>
        <w:br w:type="page" w:clear="all"/>
      </w:r>
      <w:r/>
    </w:p>
    <w:p>
      <w:pPr>
        <w:ind w:firstLine="1044"/>
        <w:jc w:val="center"/>
        <w:spacing w:line="360" w:lineRule="auto"/>
        <w:rPr>
          <w:rFonts w:ascii="Times New Roman" w:hAnsi="Times New Roman" w:eastAsia="仿宋" w:cs="仿宋"/>
          <w:b/>
          <w:bCs/>
          <w:sz w:val="52"/>
          <w:szCs w:val="32"/>
          <w:lang w:val="zh-CN"/>
        </w:rPr>
        <w:outlineLvl w:val="0"/>
      </w:pPr>
      <w:r>
        <w:rPr>
          <w:rFonts w:hint="eastAsia" w:ascii="Times New Roman" w:hAnsi="Times New Roman" w:eastAsia="仿宋" w:cs="仿宋"/>
          <w:b/>
          <w:bCs/>
          <w:sz w:val="52"/>
          <w:szCs w:val="32"/>
          <w:lang w:val="zh-CN"/>
        </w:rPr>
        <w:t xml:space="preserve">目录</w:t>
      </w:r>
      <w:r/>
    </w:p>
    <w:p>
      <w:pPr>
        <w:ind w:firstLine="562"/>
        <w:jc w:val="left"/>
        <w:spacing w:before="159" w:after="159" w:line="360" w:lineRule="auto"/>
        <w:shd w:val="clear" w:color="auto" w:fill="ffffff"/>
        <w:widowControl/>
        <w:rPr>
          <w:rFonts w:ascii="Times New Roman" w:hAnsi="Times New Roman" w:eastAsia="仿宋" w:cs="仿宋"/>
          <w:b/>
          <w:sz w:val="28"/>
          <w:szCs w:val="24"/>
        </w:rPr>
      </w:pPr>
      <w:r>
        <w:rPr>
          <w:rFonts w:hint="eastAsia" w:ascii="Times New Roman" w:hAnsi="Times New Roman" w:eastAsia="仿宋" w:cs="仿宋"/>
          <w:b/>
          <w:sz w:val="28"/>
          <w:szCs w:val="24"/>
        </w:rPr>
        <w:t xml:space="preserve">第一部分</w:t>
      </w:r>
      <w:r>
        <w:rPr>
          <w:rFonts w:hint="eastAsia" w:ascii="Times New Roman" w:hAnsi="Times New Roman" w:eastAsia="仿宋" w:cs="仿宋"/>
          <w:b/>
          <w:sz w:val="28"/>
          <w:szCs w:val="24"/>
        </w:rPr>
        <w:t xml:space="preserve">  </w:t>
      </w:r>
      <w:r>
        <w:rPr>
          <w:rFonts w:hint="eastAsia" w:ascii="Times New Roman" w:hAnsi="Times New Roman" w:eastAsia="仿宋" w:cs="仿宋"/>
          <w:b/>
          <w:sz w:val="28"/>
          <w:szCs w:val="24"/>
        </w:rPr>
        <w:t xml:space="preserve">采购邀请</w:t>
      </w:r>
      <w:r/>
    </w:p>
    <w:p>
      <w:pPr>
        <w:ind w:firstLine="562"/>
        <w:spacing w:before="159" w:after="159" w:line="360" w:lineRule="auto"/>
        <w:shd w:val="clear" w:color="auto" w:fill="ffffff"/>
        <w:widowControl/>
        <w:rPr>
          <w:rFonts w:ascii="Times New Roman" w:hAnsi="Times New Roman" w:eastAsia="仿宋" w:cs="仿宋"/>
          <w:b/>
          <w:sz w:val="28"/>
          <w:szCs w:val="24"/>
        </w:rPr>
      </w:pPr>
      <w:r>
        <w:rPr>
          <w:rFonts w:hint="eastAsia" w:ascii="Times New Roman" w:hAnsi="Times New Roman" w:eastAsia="仿宋" w:cs="仿宋"/>
          <w:b/>
          <w:sz w:val="28"/>
          <w:szCs w:val="24"/>
        </w:rPr>
        <w:t xml:space="preserve">第二部分</w:t>
      </w:r>
      <w:r>
        <w:rPr>
          <w:rFonts w:hint="eastAsia" w:ascii="Times New Roman" w:hAnsi="Times New Roman" w:eastAsia="仿宋" w:cs="仿宋"/>
          <w:b/>
          <w:sz w:val="28"/>
          <w:szCs w:val="24"/>
        </w:rPr>
        <w:t xml:space="preserve">  </w:t>
      </w:r>
      <w:r>
        <w:rPr>
          <w:rFonts w:hint="eastAsia" w:ascii="Times New Roman" w:hAnsi="Times New Roman" w:eastAsia="仿宋" w:cs="仿宋"/>
          <w:b/>
          <w:sz w:val="28"/>
          <w:szCs w:val="24"/>
        </w:rPr>
        <w:t xml:space="preserve">磋商须知</w:t>
      </w:r>
      <w:r/>
    </w:p>
    <w:p>
      <w:pPr>
        <w:ind w:firstLine="562"/>
        <w:jc w:val="left"/>
        <w:spacing w:before="159" w:after="159" w:line="360" w:lineRule="auto"/>
        <w:shd w:val="clear" w:color="auto" w:fill="ffffff"/>
        <w:widowControl/>
        <w:rPr>
          <w:rFonts w:ascii="Times New Roman" w:hAnsi="Times New Roman" w:eastAsia="仿宋" w:cs="仿宋"/>
          <w:b/>
          <w:sz w:val="28"/>
          <w:szCs w:val="24"/>
        </w:rPr>
      </w:pPr>
      <w:r>
        <w:rPr>
          <w:rFonts w:hint="eastAsia" w:ascii="Times New Roman" w:hAnsi="Times New Roman" w:eastAsia="仿宋" w:cs="仿宋"/>
          <w:b/>
          <w:sz w:val="28"/>
          <w:szCs w:val="24"/>
        </w:rPr>
        <w:t xml:space="preserve">第三部分</w:t>
      </w:r>
      <w:r>
        <w:rPr>
          <w:rFonts w:hint="eastAsia" w:ascii="Times New Roman" w:hAnsi="Times New Roman" w:eastAsia="仿宋" w:cs="仿宋"/>
          <w:b/>
          <w:sz w:val="28"/>
          <w:szCs w:val="24"/>
        </w:rPr>
        <w:t xml:space="preserve">  </w:t>
      </w:r>
      <w:r>
        <w:rPr>
          <w:rFonts w:hint="eastAsia" w:ascii="Times New Roman" w:hAnsi="Times New Roman" w:eastAsia="仿宋" w:cs="仿宋"/>
          <w:b/>
          <w:sz w:val="28"/>
          <w:szCs w:val="24"/>
        </w:rPr>
        <w:t xml:space="preserve">项目需求</w:t>
      </w:r>
      <w:r/>
    </w:p>
    <w:p>
      <w:pPr>
        <w:ind w:firstLine="562"/>
        <w:jc w:val="left"/>
        <w:spacing w:before="159" w:after="159" w:line="360" w:lineRule="auto"/>
        <w:shd w:val="clear" w:color="auto" w:fill="ffffff"/>
        <w:widowControl/>
        <w:rPr>
          <w:rFonts w:ascii="Times New Roman" w:hAnsi="Times New Roman" w:eastAsia="仿宋" w:cs="仿宋"/>
          <w:b/>
          <w:sz w:val="28"/>
          <w:szCs w:val="24"/>
        </w:rPr>
      </w:pPr>
      <w:r>
        <w:rPr>
          <w:rFonts w:hint="eastAsia" w:ascii="Times New Roman" w:hAnsi="Times New Roman" w:eastAsia="仿宋" w:cs="仿宋"/>
          <w:b/>
          <w:sz w:val="28"/>
          <w:szCs w:val="24"/>
        </w:rPr>
        <w:t xml:space="preserve">第四部分</w:t>
      </w:r>
      <w:r>
        <w:rPr>
          <w:rFonts w:hint="eastAsia" w:ascii="Times New Roman" w:hAnsi="Times New Roman" w:eastAsia="仿宋" w:cs="仿宋"/>
          <w:b/>
          <w:sz w:val="28"/>
          <w:szCs w:val="24"/>
        </w:rPr>
        <w:t xml:space="preserve">  </w:t>
      </w:r>
      <w:r>
        <w:rPr>
          <w:rFonts w:hint="eastAsia" w:ascii="Times New Roman" w:hAnsi="Times New Roman" w:eastAsia="仿宋" w:cs="仿宋"/>
          <w:b/>
          <w:sz w:val="28"/>
          <w:szCs w:val="24"/>
        </w:rPr>
        <w:t xml:space="preserve">评审方法和评审标准</w:t>
      </w:r>
      <w:r/>
    </w:p>
    <w:p>
      <w:pPr>
        <w:ind w:firstLine="562"/>
        <w:jc w:val="left"/>
        <w:spacing w:before="159" w:after="159" w:line="360" w:lineRule="auto"/>
        <w:shd w:val="clear" w:color="auto" w:fill="ffffff"/>
        <w:widowControl/>
        <w:rPr>
          <w:rFonts w:ascii="Times New Roman" w:hAnsi="Times New Roman" w:eastAsia="仿宋" w:cs="仿宋"/>
          <w:b/>
          <w:sz w:val="28"/>
          <w:szCs w:val="24"/>
        </w:rPr>
      </w:pPr>
      <w:r>
        <w:rPr>
          <w:rFonts w:hint="eastAsia" w:ascii="Times New Roman" w:hAnsi="Times New Roman" w:eastAsia="仿宋" w:cs="仿宋"/>
          <w:b/>
          <w:sz w:val="28"/>
          <w:szCs w:val="24"/>
        </w:rPr>
        <w:t xml:space="preserve">第五部分</w:t>
      </w:r>
      <w:r>
        <w:rPr>
          <w:rFonts w:hint="eastAsia" w:ascii="Times New Roman" w:hAnsi="Times New Roman" w:eastAsia="仿宋" w:cs="仿宋"/>
          <w:b/>
          <w:sz w:val="28"/>
          <w:szCs w:val="24"/>
        </w:rPr>
        <w:t xml:space="preserve">  </w:t>
      </w:r>
      <w:r>
        <w:rPr>
          <w:rFonts w:hint="eastAsia" w:ascii="Times New Roman" w:hAnsi="Times New Roman" w:eastAsia="仿宋" w:cs="仿宋"/>
          <w:b/>
          <w:sz w:val="28"/>
          <w:szCs w:val="24"/>
        </w:rPr>
        <w:t xml:space="preserve">合同条款及格式</w:t>
      </w:r>
      <w:r/>
    </w:p>
    <w:p>
      <w:pPr>
        <w:ind w:firstLine="562"/>
        <w:jc w:val="left"/>
        <w:spacing w:before="159" w:after="159" w:line="360" w:lineRule="auto"/>
        <w:shd w:val="clear" w:color="auto" w:fill="ffffff"/>
        <w:widowControl/>
        <w:rPr>
          <w:rFonts w:ascii="Times New Roman" w:hAnsi="Times New Roman" w:eastAsia="仿宋" w:cs="仿宋"/>
          <w:b/>
          <w:sz w:val="28"/>
          <w:szCs w:val="24"/>
        </w:rPr>
      </w:pPr>
      <w:r>
        <w:rPr>
          <w:rFonts w:hint="eastAsia" w:ascii="Times New Roman" w:hAnsi="Times New Roman" w:eastAsia="仿宋" w:cs="仿宋"/>
          <w:b/>
          <w:sz w:val="28"/>
          <w:szCs w:val="24"/>
        </w:rPr>
        <w:t xml:space="preserve">第六部分</w:t>
      </w:r>
      <w:r>
        <w:rPr>
          <w:rFonts w:hint="eastAsia" w:ascii="Times New Roman" w:hAnsi="Times New Roman" w:eastAsia="仿宋" w:cs="仿宋"/>
          <w:b/>
          <w:sz w:val="28"/>
          <w:szCs w:val="24"/>
        </w:rPr>
        <w:t xml:space="preserve">  </w:t>
      </w:r>
      <w:r>
        <w:rPr>
          <w:rFonts w:hint="eastAsia" w:ascii="Times New Roman" w:hAnsi="Times New Roman" w:eastAsia="仿宋" w:cs="仿宋"/>
          <w:b/>
          <w:sz w:val="28"/>
          <w:szCs w:val="24"/>
        </w:rPr>
        <w:t xml:space="preserve">响应文件组成</w:t>
      </w:r>
      <w:r/>
    </w:p>
    <w:p>
      <w:pPr>
        <w:ind w:firstLine="562"/>
        <w:jc w:val="left"/>
        <w:spacing w:line="360" w:lineRule="auto"/>
        <w:widowControl/>
        <w:rPr>
          <w:rFonts w:ascii="Times New Roman" w:hAnsi="Times New Roman" w:eastAsia="仿宋"/>
          <w:sz w:val="28"/>
          <w:szCs w:val="28"/>
        </w:rPr>
      </w:pPr>
      <w:r>
        <w:rPr>
          <w:rFonts w:ascii="Times New Roman" w:hAnsi="Times New Roman" w:eastAsia="仿宋"/>
          <w:sz w:val="28"/>
          <w:szCs w:val="28"/>
        </w:rPr>
        <w:br w:type="page" w:clear="all"/>
      </w:r>
      <w:r/>
    </w:p>
    <w:p>
      <w:pPr>
        <w:pStyle w:val="848"/>
        <w:ind w:firstLine="640"/>
        <w:jc w:val="center"/>
        <w:spacing w:before="638" w:after="319" w:line="360" w:lineRule="auto"/>
        <w:rPr>
          <w:rFonts w:ascii="Times New Roman" w:hAnsi="Times New Roman" w:eastAsia="仿宋"/>
          <w:sz w:val="32"/>
          <w:szCs w:val="32"/>
        </w:rPr>
      </w:pPr>
      <w:r/>
      <w:bookmarkStart w:id="2" w:name="_Hlk117003629"/>
      <w:r>
        <w:rPr>
          <w:rFonts w:hint="eastAsia" w:ascii="Times New Roman" w:hAnsi="Times New Roman" w:eastAsia="仿宋"/>
          <w:sz w:val="32"/>
          <w:szCs w:val="32"/>
        </w:rPr>
        <w:t xml:space="preserve">第一部分</w:t>
      </w:r>
      <w:r>
        <w:rPr>
          <w:rFonts w:hint="eastAsia" w:ascii="Times New Roman" w:hAnsi="Times New Roman" w:eastAsia="仿宋"/>
          <w:sz w:val="32"/>
          <w:szCs w:val="32"/>
        </w:rPr>
        <w:t xml:space="preserve"> </w:t>
      </w:r>
      <w:bookmarkStart w:id="3" w:name="_Hlk81297243"/>
      <w:r/>
      <w:bookmarkStart w:id="4" w:name="_Hlk103330607"/>
      <w:r>
        <w:rPr>
          <w:rFonts w:hint="eastAsia" w:ascii="Times New Roman" w:hAnsi="Times New Roman" w:eastAsia="仿宋"/>
          <w:sz w:val="32"/>
          <w:szCs w:val="32"/>
        </w:rPr>
        <w:t xml:space="preserve">采购邀请</w:t>
      </w:r>
      <w:r/>
    </w:p>
    <w:p>
      <w:pPr>
        <w:ind w:firstLine="480"/>
        <w:spacing w:line="360" w:lineRule="auto"/>
        <w:rPr>
          <w:rFonts w:ascii="Times New Roman" w:hAnsi="Times New Roman" w:eastAsia="仿宋"/>
          <w:sz w:val="24"/>
          <w:szCs w:val="24"/>
        </w:rPr>
      </w:pPr>
      <w:r/>
      <w:bookmarkStart w:id="5" w:name="OLE_LINK3"/>
      <w:r/>
      <w:bookmarkStart w:id="6" w:name="OLE_LINK2"/>
      <w:r/>
      <w:bookmarkStart w:id="7" w:name="_Hlk117005804"/>
      <w:r/>
      <w:bookmarkEnd w:id="3"/>
      <w:r>
        <w:rPr>
          <w:rFonts w:hint="eastAsia" w:ascii="Times New Roman" w:hAnsi="Times New Roman" w:eastAsia="仿宋"/>
          <w:sz w:val="24"/>
          <w:szCs w:val="24"/>
        </w:rPr>
        <w:t xml:space="preserve">江苏华凌科技咨询有限公司（以下简称“代理机构”）受南通市科学技术局的委托，就</w:t>
      </w:r>
      <w:r>
        <w:rPr>
          <w:rFonts w:hint="eastAsia" w:ascii="Times New Roman" w:hAnsi="Times New Roman" w:eastAsia="仿宋"/>
          <w:sz w:val="24"/>
          <w:szCs w:val="24"/>
        </w:rPr>
        <w:t xml:space="preserve">2025</w:t>
      </w:r>
      <w:r>
        <w:rPr>
          <w:rFonts w:hint="eastAsia" w:ascii="Times New Roman" w:hAnsi="Times New Roman" w:eastAsia="仿宋"/>
          <w:sz w:val="24"/>
          <w:szCs w:val="24"/>
        </w:rPr>
        <w:t xml:space="preserve">南通科技产业协同创新季相关会议综合服务项目</w:t>
      </w:r>
      <w:r>
        <w:rPr>
          <w:rFonts w:hint="eastAsia" w:ascii="Times New Roman" w:hAnsi="Times New Roman" w:eastAsia="仿宋"/>
          <w:sz w:val="24"/>
          <w:szCs w:val="24"/>
        </w:rPr>
        <w:t xml:space="preserve">（项</w:t>
      </w:r>
      <w:r>
        <w:rPr>
          <w:rFonts w:hint="eastAsia" w:ascii="Times New Roman" w:hAnsi="Times New Roman" w:eastAsia="仿宋"/>
          <w:sz w:val="24"/>
          <w:szCs w:val="24"/>
        </w:rPr>
        <w:t xml:space="preserve">目编号：</w:t>
      </w:r>
      <w:r>
        <w:rPr>
          <w:rFonts w:ascii="Times New Roman" w:hAnsi="Times New Roman" w:eastAsia="仿宋"/>
          <w:sz w:val="24"/>
          <w:szCs w:val="24"/>
        </w:rPr>
        <w:t xml:space="preserve">JSZC-320600-JSHL-C2025-0020</w:t>
      </w:r>
      <w:r>
        <w:rPr>
          <w:rFonts w:hint="eastAsia" w:ascii="Times New Roman" w:hAnsi="Times New Roman" w:eastAsia="仿宋"/>
          <w:sz w:val="24"/>
          <w:szCs w:val="24"/>
        </w:rPr>
        <w:t xml:space="preserve">）进行竞争性磋商采购，欢迎符合条件的供应商参加磋商。</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项目概况</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sz w:val="24"/>
          <w:szCs w:val="24"/>
        </w:rPr>
        <w:t xml:space="preserve">2025</w:t>
      </w:r>
      <w:r>
        <w:rPr>
          <w:rFonts w:hint="eastAsia" w:ascii="Times New Roman" w:hAnsi="Times New Roman" w:eastAsia="仿宋"/>
          <w:sz w:val="24"/>
          <w:szCs w:val="24"/>
        </w:rPr>
        <w:t xml:space="preserve">南通科技产业协同创新季相关会议综合服务项目</w:t>
      </w:r>
      <w:r>
        <w:rPr>
          <w:rFonts w:hint="eastAsia" w:ascii="Times New Roman" w:hAnsi="Times New Roman" w:eastAsia="仿宋" w:cs="仿宋"/>
          <w:sz w:val="24"/>
          <w:szCs w:val="24"/>
        </w:rPr>
        <w:t xml:space="preserve">的潜在供应商应在</w:t>
      </w:r>
      <w:r>
        <w:rPr>
          <w:rFonts w:hint="eastAsia" w:ascii="Times New Roman" w:hAnsi="Times New Roman" w:eastAsia="仿宋" w:cs="仿宋"/>
          <w:sz w:val="24"/>
          <w:szCs w:val="24"/>
          <w:u w:val="single"/>
        </w:rPr>
        <w:t xml:space="preserve">“江苏政府采购网”</w:t>
      </w:r>
      <w:r>
        <w:rPr>
          <w:rFonts w:hint="eastAsia" w:ascii="Times New Roman" w:hAnsi="Times New Roman" w:eastAsia="仿宋" w:cs="仿宋"/>
          <w:sz w:val="24"/>
          <w:szCs w:val="24"/>
        </w:rPr>
        <w:t xml:space="preserve">获取采购文件，并于</w:t>
      </w:r>
      <w:r>
        <w:rPr>
          <w:rFonts w:hint="eastAsia" w:ascii="Times New Roman" w:hAnsi="Times New Roman" w:eastAsia="仿宋" w:cs="仿宋"/>
          <w:sz w:val="24"/>
          <w:szCs w:val="24"/>
          <w:u w:val="single"/>
        </w:rPr>
        <w:t xml:space="preserve">2025</w:t>
      </w:r>
      <w:r>
        <w:rPr>
          <w:rFonts w:hint="eastAsia" w:ascii="Times New Roman" w:hAnsi="Times New Roman" w:eastAsia="仿宋" w:cs="仿宋"/>
          <w:sz w:val="24"/>
          <w:szCs w:val="24"/>
          <w:u w:val="single"/>
        </w:rPr>
        <w:t xml:space="preserve">年</w:t>
      </w:r>
      <w:r>
        <w:rPr>
          <w:rFonts w:hint="eastAsia" w:ascii="Times New Roman" w:hAnsi="Times New Roman" w:eastAsia="仿宋" w:cs="仿宋"/>
          <w:sz w:val="24"/>
          <w:szCs w:val="24"/>
          <w:u w:val="single"/>
        </w:rPr>
        <w:t xml:space="preserve">12</w:t>
      </w:r>
      <w:r>
        <w:rPr>
          <w:rFonts w:hint="eastAsia" w:ascii="Times New Roman" w:hAnsi="Times New Roman" w:eastAsia="仿宋" w:cs="仿宋"/>
          <w:sz w:val="24"/>
          <w:szCs w:val="24"/>
          <w:u w:val="single"/>
        </w:rPr>
        <w:t xml:space="preserve">月</w:t>
      </w:r>
      <w:r>
        <w:rPr>
          <w:rFonts w:hint="eastAsia" w:ascii="Times New Roman" w:hAnsi="Times New Roman" w:eastAsia="仿宋" w:cs="仿宋"/>
          <w:sz w:val="24"/>
          <w:szCs w:val="24"/>
          <w:u w:val="single"/>
        </w:rPr>
        <w:t xml:space="preserve">12</w:t>
      </w:r>
      <w:r>
        <w:rPr>
          <w:rFonts w:hint="eastAsia" w:ascii="Times New Roman" w:hAnsi="Times New Roman" w:eastAsia="仿宋" w:cs="仿宋"/>
          <w:sz w:val="24"/>
          <w:szCs w:val="24"/>
          <w:u w:val="single"/>
        </w:rPr>
        <w:t xml:space="preserve">日</w:t>
      </w:r>
      <w:r>
        <w:rPr>
          <w:rFonts w:hint="eastAsia" w:ascii="Times New Roman" w:hAnsi="Times New Roman" w:eastAsia="仿宋" w:cs="仿宋"/>
          <w:sz w:val="24"/>
          <w:szCs w:val="24"/>
          <w:u w:val="single"/>
        </w:rPr>
        <w:t xml:space="preserve">14</w:t>
      </w:r>
      <w:r>
        <w:rPr>
          <w:rFonts w:hint="eastAsia" w:ascii="Times New Roman" w:hAnsi="Times New Roman" w:eastAsia="仿宋" w:cs="仿宋"/>
          <w:sz w:val="24"/>
          <w:szCs w:val="24"/>
          <w:u w:val="single"/>
        </w:rPr>
        <w:t xml:space="preserve">时</w:t>
      </w:r>
      <w:r>
        <w:rPr>
          <w:rFonts w:hint="eastAsia" w:ascii="Times New Roman" w:hAnsi="Times New Roman" w:eastAsia="仿宋" w:cs="仿宋"/>
          <w:sz w:val="24"/>
          <w:szCs w:val="24"/>
          <w:u w:val="single"/>
        </w:rPr>
        <w:t xml:space="preserve">30</w:t>
      </w:r>
      <w:r>
        <w:rPr>
          <w:rFonts w:hint="eastAsia" w:ascii="Times New Roman" w:hAnsi="Times New Roman" w:eastAsia="仿宋" w:cs="仿宋"/>
          <w:sz w:val="24"/>
          <w:szCs w:val="24"/>
          <w:u w:val="single"/>
        </w:rPr>
        <w:t xml:space="preserve">分</w:t>
      </w:r>
      <w:r>
        <w:rPr>
          <w:rFonts w:hint="eastAsia" w:ascii="Times New Roman" w:hAnsi="Times New Roman" w:eastAsia="仿宋" w:cs="仿宋"/>
          <w:sz w:val="24"/>
          <w:szCs w:val="24"/>
        </w:rPr>
        <w:t xml:space="preserve">（北京时间）前递交响应文件。</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一、项目基本情况</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项目编号：</w:t>
      </w:r>
      <w:r>
        <w:rPr>
          <w:rFonts w:ascii="Times New Roman" w:hAnsi="Times New Roman" w:eastAsia="仿宋" w:cs="仿宋"/>
          <w:sz w:val="24"/>
          <w:szCs w:val="24"/>
        </w:rPr>
        <w:t xml:space="preserve">JSZC-320600-JSHL-C2025-0020</w:t>
      </w:r>
      <w:r/>
    </w:p>
    <w:p>
      <w:pPr>
        <w:ind w:firstLine="480"/>
        <w:jc w:val="left"/>
        <w:spacing w:line="360" w:lineRule="auto"/>
        <w:shd w:val="clear" w:color="auto" w:fill="ffffff"/>
        <w:widowControl/>
        <w:rPr>
          <w:rFonts w:ascii="Times New Roman" w:hAnsi="Times New Roman" w:eastAsia="仿宋"/>
          <w:sz w:val="24"/>
          <w:szCs w:val="24"/>
        </w:rPr>
      </w:pPr>
      <w:r>
        <w:rPr>
          <w:rFonts w:hint="eastAsia" w:ascii="Times New Roman" w:hAnsi="Times New Roman" w:eastAsia="仿宋" w:cs="仿宋"/>
          <w:sz w:val="24"/>
          <w:szCs w:val="24"/>
        </w:rPr>
        <w:t xml:space="preserve">项目名称：</w:t>
      </w:r>
      <w:r>
        <w:rPr>
          <w:rFonts w:hint="eastAsia" w:ascii="Times New Roman" w:hAnsi="Times New Roman" w:eastAsia="仿宋"/>
          <w:sz w:val="24"/>
          <w:szCs w:val="24"/>
        </w:rPr>
        <w:t xml:space="preserve">2025</w:t>
      </w:r>
      <w:r>
        <w:rPr>
          <w:rFonts w:hint="eastAsia" w:ascii="Times New Roman" w:hAnsi="Times New Roman" w:eastAsia="仿宋"/>
          <w:sz w:val="24"/>
          <w:szCs w:val="24"/>
        </w:rPr>
        <w:t xml:space="preserve">南通科技产业协同创新季相关会议综合服务项目</w:t>
      </w:r>
      <w:r/>
    </w:p>
    <w:p>
      <w:pPr>
        <w:ind w:firstLine="480"/>
        <w:jc w:val="left"/>
        <w:spacing w:line="360" w:lineRule="auto"/>
        <w:shd w:val="clear" w:color="auto" w:fill="ffffff"/>
        <w:widowControl/>
        <w:rPr>
          <w:rFonts w:ascii="Times New Roman" w:hAnsi="Times New Roman" w:eastAsia="仿宋"/>
          <w:sz w:val="24"/>
          <w:szCs w:val="24"/>
        </w:rPr>
      </w:pPr>
      <w:r>
        <w:rPr>
          <w:rFonts w:hint="eastAsia" w:ascii="Times New Roman" w:hAnsi="Times New Roman" w:eastAsia="仿宋"/>
          <w:sz w:val="24"/>
          <w:szCs w:val="24"/>
        </w:rPr>
        <w:t xml:space="preserve">项目类型：服务</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sz w:val="24"/>
          <w:szCs w:val="24"/>
        </w:rPr>
        <w:t xml:space="preserve">所属行业：商务服务业</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预算金额：</w:t>
      </w:r>
      <w:r>
        <w:rPr>
          <w:rFonts w:hint="eastAsia" w:ascii="Times New Roman" w:hAnsi="Times New Roman" w:eastAsia="仿宋" w:cs="仿宋"/>
          <w:b/>
          <w:bCs/>
          <w:sz w:val="24"/>
          <w:szCs w:val="24"/>
        </w:rPr>
        <w:t xml:space="preserve">110</w:t>
      </w:r>
      <w:r>
        <w:rPr>
          <w:rFonts w:hint="eastAsia" w:ascii="Times New Roman" w:hAnsi="Times New Roman" w:eastAsia="仿宋" w:cs="仿宋"/>
          <w:b/>
          <w:bCs/>
          <w:sz w:val="24"/>
          <w:szCs w:val="24"/>
        </w:rPr>
        <w:t xml:space="preserve">万元</w:t>
      </w:r>
      <w:r>
        <w:rPr>
          <w:rFonts w:hint="eastAsia" w:ascii="Times New Roman" w:hAnsi="Times New Roman" w:eastAsia="仿宋" w:cs="仿宋"/>
          <w:b/>
          <w:sz w:val="24"/>
          <w:szCs w:val="24"/>
        </w:rPr>
        <w:t xml:space="preserve">，超过采购预算的为无效响应文件。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采购需求：详见磋商文件，请仔细研究。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合同履行期限：详见磋商文件。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本项目是否接受联合体投标：否。</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本项目是否接受分包：否。</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二、供应商的资格要求：</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w:t>
      </w:r>
      <w:r>
        <w:rPr>
          <w:rFonts w:hint="eastAsia" w:ascii="Times New Roman" w:hAnsi="Times New Roman" w:eastAsia="仿宋" w:cs="仿宋"/>
          <w:sz w:val="24"/>
          <w:szCs w:val="24"/>
        </w:rPr>
        <w:t xml:space="preserve">满足《中华人民共和国政府采购法》第二十二条规定。</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w:t>
      </w:r>
      <w:r>
        <w:rPr>
          <w:rFonts w:hint="eastAsia" w:ascii="Times New Roman" w:hAnsi="Times New Roman" w:eastAsia="仿宋" w:cs="仿宋"/>
          <w:sz w:val="24"/>
          <w:szCs w:val="24"/>
        </w:rPr>
        <w:t xml:space="preserve">本项目的特定资格要求：供应商未被“信用中国”网站（</w:t>
      </w:r>
      <w:r>
        <w:rPr>
          <w:rFonts w:hint="eastAsia" w:ascii="Times New Roman" w:hAnsi="Times New Roman" w:eastAsia="仿宋" w:cs="仿宋"/>
          <w:sz w:val="24"/>
          <w:szCs w:val="24"/>
        </w:rPr>
        <w:t xml:space="preserve">www.creditchina.gov.cn</w:t>
      </w:r>
      <w:r>
        <w:rPr>
          <w:rFonts w:hint="eastAsia" w:ascii="Times New Roman" w:hAnsi="Times New Roman" w:eastAsia="仿宋" w:cs="仿宋"/>
          <w:sz w:val="24"/>
          <w:szCs w:val="24"/>
        </w:rPr>
        <w:t xml:space="preserve">）列入失信被执行人、重大税收违法案件当事人名单、政府采购严重失信行为记录名单。</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w:t>
      </w:r>
      <w:r>
        <w:rPr>
          <w:rFonts w:hint="eastAsia" w:ascii="Times New Roman" w:hAnsi="Times New Roman" w:eastAsia="仿宋" w:cs="仿宋"/>
          <w:sz w:val="24"/>
          <w:szCs w:val="24"/>
        </w:rPr>
        <w:t xml:space="preserve">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含新疆生产建设兵团</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出具的属于监狱企业的证明文件）。</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三、获取采购文件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w:t>
      </w:r>
      <w:r>
        <w:rPr>
          <w:rFonts w:ascii="Times New Roman" w:hAnsi="Times New Roman" w:eastAsia="仿宋" w:cs="仿宋"/>
          <w:sz w:val="24"/>
          <w:szCs w:val="24"/>
        </w:rPr>
        <w:t xml:space="preserve">.</w:t>
      </w:r>
      <w:r>
        <w:rPr>
          <w:rFonts w:hint="eastAsia" w:ascii="Times New Roman" w:hAnsi="Times New Roman" w:eastAsia="仿宋" w:cs="仿宋"/>
          <w:sz w:val="24"/>
          <w:szCs w:val="24"/>
        </w:rPr>
        <w:t xml:space="preserve">时间：</w:t>
      </w:r>
      <w:r>
        <w:rPr>
          <w:rFonts w:hint="eastAsia" w:ascii="Times New Roman" w:hAnsi="Times New Roman" w:eastAsia="仿宋" w:cs="仿宋"/>
          <w:sz w:val="24"/>
          <w:szCs w:val="24"/>
        </w:rPr>
        <w:t xml:space="preserve">2025</w:t>
      </w:r>
      <w:r>
        <w:rPr>
          <w:rFonts w:hint="eastAsia" w:ascii="Times New Roman" w:hAnsi="Times New Roman" w:eastAsia="仿宋" w:cs="仿宋"/>
          <w:sz w:val="24"/>
          <w:szCs w:val="24"/>
        </w:rPr>
        <w:t xml:space="preserve">年</w:t>
      </w:r>
      <w:r>
        <w:rPr>
          <w:rFonts w:hint="eastAsia" w:ascii="Times New Roman" w:hAnsi="Times New Roman" w:eastAsia="仿宋" w:cs="仿宋"/>
          <w:sz w:val="24"/>
          <w:szCs w:val="24"/>
        </w:rPr>
        <w:t xml:space="preserve">12</w:t>
      </w:r>
      <w:r>
        <w:rPr>
          <w:rFonts w:hint="eastAsia" w:ascii="Times New Roman" w:hAnsi="Times New Roman" w:eastAsia="仿宋" w:cs="仿宋"/>
          <w:sz w:val="24"/>
          <w:szCs w:val="24"/>
        </w:rPr>
        <w:t xml:space="preserve">月</w:t>
      </w:r>
      <w:r>
        <w:rPr>
          <w:rFonts w:hint="eastAsia" w:ascii="Times New Roman" w:hAnsi="Times New Roman" w:eastAsia="仿宋" w:cs="仿宋"/>
          <w:sz w:val="24"/>
          <w:szCs w:val="24"/>
        </w:rPr>
        <w:t xml:space="preserve">2</w:t>
      </w:r>
      <w:r>
        <w:rPr>
          <w:rFonts w:hint="eastAsia" w:ascii="Times New Roman" w:hAnsi="Times New Roman" w:eastAsia="仿宋" w:cs="仿宋"/>
          <w:sz w:val="24"/>
          <w:szCs w:val="24"/>
        </w:rPr>
        <w:t xml:space="preserve">日至</w:t>
      </w:r>
      <w:r>
        <w:rPr>
          <w:rFonts w:hint="eastAsia" w:ascii="Times New Roman" w:hAnsi="Times New Roman" w:eastAsia="仿宋" w:cs="仿宋"/>
          <w:sz w:val="24"/>
          <w:szCs w:val="24"/>
        </w:rPr>
        <w:t xml:space="preserve">2025</w:t>
      </w:r>
      <w:r>
        <w:rPr>
          <w:rFonts w:hint="eastAsia" w:ascii="Times New Roman" w:hAnsi="Times New Roman" w:eastAsia="仿宋" w:cs="仿宋"/>
          <w:sz w:val="24"/>
          <w:szCs w:val="24"/>
        </w:rPr>
        <w:t xml:space="preserve">年</w:t>
      </w:r>
      <w:r>
        <w:rPr>
          <w:rFonts w:hint="eastAsia" w:ascii="Times New Roman" w:hAnsi="Times New Roman" w:eastAsia="仿宋" w:cs="仿宋"/>
          <w:sz w:val="24"/>
          <w:szCs w:val="24"/>
        </w:rPr>
        <w:t xml:space="preserve">12</w:t>
      </w:r>
      <w:r>
        <w:rPr>
          <w:rFonts w:hint="eastAsia" w:ascii="Times New Roman" w:hAnsi="Times New Roman" w:eastAsia="仿宋" w:cs="仿宋"/>
          <w:sz w:val="24"/>
          <w:szCs w:val="24"/>
        </w:rPr>
        <w:t xml:space="preserve">月</w:t>
      </w:r>
      <w:r>
        <w:rPr>
          <w:rFonts w:hint="eastAsia" w:ascii="Times New Roman" w:hAnsi="Times New Roman" w:eastAsia="仿宋" w:cs="仿宋"/>
          <w:sz w:val="24"/>
          <w:szCs w:val="24"/>
        </w:rPr>
        <w:t xml:space="preserve">8</w:t>
      </w:r>
      <w:r>
        <w:rPr>
          <w:rFonts w:hint="eastAsia" w:ascii="Times New Roman" w:hAnsi="Times New Roman" w:eastAsia="仿宋" w:cs="仿宋"/>
          <w:sz w:val="24"/>
          <w:szCs w:val="24"/>
        </w:rPr>
        <w:t xml:space="preserve">日</w:t>
      </w:r>
      <w:r>
        <w:rPr>
          <w:rFonts w:hint="eastAsia" w:ascii="Times New Roman" w:hAnsi="Times New Roman" w:eastAsia="仿宋" w:cs="仿宋"/>
          <w:sz w:val="24"/>
          <w:szCs w:val="24"/>
        </w:rPr>
        <w:t xml:space="preserve">（自磋商文件公告发布之日起</w:t>
      </w:r>
      <w:r>
        <w:rPr>
          <w:rFonts w:hint="eastAsia" w:ascii="Times New Roman" w:hAnsi="Times New Roman" w:eastAsia="仿宋" w:cs="仿宋"/>
          <w:sz w:val="24"/>
          <w:szCs w:val="24"/>
        </w:rPr>
        <w:t xml:space="preserve">5</w:t>
      </w:r>
      <w:r>
        <w:rPr>
          <w:rFonts w:hint="eastAsia" w:ascii="Times New Roman" w:hAnsi="Times New Roman" w:eastAsia="仿宋" w:cs="仿宋"/>
          <w:sz w:val="24"/>
          <w:szCs w:val="24"/>
        </w:rPr>
        <w:t xml:space="preserve">个工作日）</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w:t>
      </w:r>
      <w:r>
        <w:rPr>
          <w:rFonts w:ascii="Times New Roman" w:hAnsi="Times New Roman" w:eastAsia="仿宋" w:cs="仿宋"/>
          <w:sz w:val="24"/>
          <w:szCs w:val="24"/>
        </w:rPr>
        <w:t xml:space="preserve">.</w:t>
      </w:r>
      <w:r>
        <w:rPr>
          <w:rFonts w:hint="eastAsia" w:ascii="Times New Roman" w:hAnsi="Times New Roman" w:eastAsia="仿宋" w:cs="仿宋"/>
          <w:sz w:val="24"/>
          <w:szCs w:val="24"/>
        </w:rPr>
        <w:t xml:space="preserve">地点：网上注册登记成功后系统内免费下载。</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w:t>
      </w:r>
      <w:r>
        <w:rPr>
          <w:rFonts w:ascii="Times New Roman" w:hAnsi="Times New Roman" w:eastAsia="仿宋" w:cs="仿宋"/>
          <w:sz w:val="24"/>
          <w:szCs w:val="24"/>
        </w:rPr>
        <w:t xml:space="preserve">.</w:t>
      </w:r>
      <w:r>
        <w:rPr>
          <w:rFonts w:hint="eastAsia" w:ascii="Times New Roman" w:hAnsi="Times New Roman" w:eastAsia="仿宋" w:cs="仿宋"/>
          <w:sz w:val="24"/>
          <w:szCs w:val="24"/>
        </w:rPr>
        <w:t xml:space="preserve">获取方式：本项目采用网上注册登记方式。</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w:t>
      </w:r>
      <w:r>
        <w:rPr>
          <w:rFonts w:hint="eastAsia" w:ascii="Times New Roman" w:hAnsi="Times New Roman" w:eastAsia="仿宋" w:cs="仿宋"/>
          <w:sz w:val="24"/>
          <w:szCs w:val="24"/>
        </w:rPr>
        <w:t xml:space="preserve">潜在供应商访问电子招标响应交易平台的网络地址和方法：</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“苏采云”系统用户注册</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获取“</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绑定与登录</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网上报名</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下载采购文件（后缀名为“</w:t>
      </w:r>
      <w:r>
        <w:rPr>
          <w:rFonts w:hint="eastAsia" w:ascii="Times New Roman" w:hAnsi="Times New Roman" w:eastAsia="仿宋" w:cs="仿宋"/>
          <w:sz w:val="24"/>
          <w:szCs w:val="24"/>
        </w:rPr>
        <w:t xml:space="preserve">.kedt</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将后缀名为“</w:t>
      </w:r>
      <w:r>
        <w:rPr>
          <w:rFonts w:hint="eastAsia" w:ascii="Times New Roman" w:hAnsi="Times New Roman" w:eastAsia="仿宋" w:cs="仿宋"/>
          <w:sz w:val="24"/>
          <w:szCs w:val="24"/>
        </w:rPr>
        <w:t xml:space="preserve">.kedt</w:t>
      </w:r>
      <w:r>
        <w:rPr>
          <w:rFonts w:hint="eastAsia" w:ascii="Times New Roman" w:hAnsi="Times New Roman" w:eastAsia="仿宋" w:cs="仿宋"/>
          <w:sz w:val="24"/>
          <w:szCs w:val="24"/>
        </w:rPr>
        <w:t xml:space="preserve">”的采购文件导入政府采购客户端工具</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制作响应文件</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导出加密的响应文件（后缀名为</w:t>
      </w:r>
      <w:r>
        <w:rPr>
          <w:rFonts w:hint="eastAsia" w:ascii="Times New Roman" w:hAnsi="Times New Roman" w:eastAsia="仿宋" w:cs="仿宋"/>
          <w:sz w:val="24"/>
          <w:szCs w:val="24"/>
        </w:rPr>
        <w:t xml:space="preserve">zip</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通过“苏采云”系统上传响应文件。具体见《江苏省政府采购管理交易系统（苏采云）供应商操作手册》。</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3.2</w:t>
      </w:r>
      <w:r>
        <w:rPr>
          <w:rFonts w:hint="eastAsia" w:ascii="Times New Roman" w:hAnsi="Times New Roman" w:eastAsia="仿宋" w:cs="仿宋"/>
          <w:sz w:val="24"/>
          <w:szCs w:val="24"/>
        </w:rPr>
        <w:t xml:space="preserve">潜在供应商访问“苏采云”系统的网络地址和方法：“苏采云”系统的网址：</w:t>
      </w:r>
      <w:r>
        <w:rPr>
          <w:rFonts w:hint="eastAsia" w:ascii="Times New Roman" w:hAnsi="Times New Roman" w:eastAsia="仿宋" w:cs="仿宋"/>
          <w:sz w:val="24"/>
          <w:szCs w:val="24"/>
        </w:rPr>
        <w:t xml:space="preserve">http://jszfcg.jsczt.cn/</w:t>
      </w:r>
      <w:r>
        <w:rPr>
          <w:rFonts w:hint="eastAsia"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3.3</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数字证书”的获取：</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供应商需办理“</w:t>
      </w:r>
      <w:r>
        <w:rPr>
          <w:rFonts w:hint="eastAsia" w:ascii="Times New Roman" w:hAnsi="Times New Roman" w:eastAsia="仿宋" w:cs="仿宋"/>
          <w:sz w:val="24"/>
          <w:szCs w:val="24"/>
        </w:rPr>
        <w:t xml:space="preserve">CA </w:t>
      </w:r>
      <w:r>
        <w:rPr>
          <w:rFonts w:hint="eastAsia" w:ascii="Times New Roman" w:hAnsi="Times New Roman" w:eastAsia="仿宋" w:cs="仿宋"/>
          <w:sz w:val="24"/>
          <w:szCs w:val="24"/>
        </w:rPr>
        <w:t xml:space="preserve">数字证书”，</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办理指南及“苏采云”操作手册可至江苏省政府采购网</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办事指南</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资料下载中心下载。</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通过苏采云系统首页（</w:t>
      </w:r>
      <w:r>
        <w:rPr>
          <w:rFonts w:hint="eastAsia" w:ascii="Times New Roman" w:hAnsi="Times New Roman" w:eastAsia="仿宋" w:cs="仿宋"/>
          <w:sz w:val="24"/>
          <w:szCs w:val="24"/>
        </w:rPr>
        <w:t xml:space="preserve">http://jszfcg.jscz.gov.cn/</w:t>
      </w:r>
      <w:r>
        <w:rPr>
          <w:rFonts w:hint="eastAsia" w:ascii="Times New Roman" w:hAnsi="Times New Roman" w:eastAsia="仿宋" w:cs="仿宋"/>
          <w:sz w:val="24"/>
          <w:szCs w:val="24"/>
        </w:rPr>
        <w:t xml:space="preserve">）的“苏采云控件驱动下载”，选择“政务</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、方正签章控件驱动安装包及安装说明”下载安装，具体安装方法详见下载文件内的《安装说明》。</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3.4</w:t>
      </w:r>
      <w:r>
        <w:rPr>
          <w:rFonts w:hint="eastAsia" w:ascii="Times New Roman" w:hAnsi="Times New Roman" w:eastAsia="仿宋" w:cs="仿宋"/>
          <w:sz w:val="24"/>
          <w:szCs w:val="24"/>
        </w:rPr>
        <w:t xml:space="preserve">采购文件（后缀名为“</w:t>
      </w:r>
      <w:r>
        <w:rPr>
          <w:rFonts w:hint="eastAsia" w:ascii="Times New Roman" w:hAnsi="Times New Roman" w:eastAsia="仿宋" w:cs="仿宋"/>
          <w:sz w:val="24"/>
          <w:szCs w:val="24"/>
        </w:rPr>
        <w:t xml:space="preserve">.kedt</w:t>
      </w:r>
      <w:r>
        <w:rPr>
          <w:rFonts w:hint="eastAsia" w:ascii="Times New Roman" w:hAnsi="Times New Roman" w:eastAsia="仿宋" w:cs="仿宋"/>
          <w:sz w:val="24"/>
          <w:szCs w:val="24"/>
        </w:rPr>
        <w:t xml:space="preserve">”）、供应商操作手册及政府采购客户端工具可通过“苏采云”系统</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已报名项目</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报名详情页面内相应链接进行下载。</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3.5</w:t>
      </w:r>
      <w:r>
        <w:rPr>
          <w:rFonts w:hint="eastAsia" w:ascii="Times New Roman" w:hAnsi="Times New Roman" w:eastAsia="仿宋" w:cs="仿宋"/>
          <w:sz w:val="24"/>
          <w:szCs w:val="24"/>
        </w:rPr>
        <w:t xml:space="preserve">采购人或采购代理机构将数据电文形式的采购文件加载至“苏采云”系统，供潜在供应商下载或者查阅。</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3.6</w:t>
      </w:r>
      <w:r>
        <w:rPr>
          <w:rFonts w:hint="eastAsia" w:ascii="Times New Roman" w:hAnsi="Times New Roman" w:eastAsia="仿宋" w:cs="仿宋"/>
          <w:sz w:val="24"/>
          <w:szCs w:val="24"/>
        </w:rPr>
        <w:t xml:space="preserve">请潜在供应商提前安装相应的控件（详见《江苏省政府采购管理交易系统（苏采云）供应商操作手册》）并使用谷歌浏览器登录“苏采云”系统参与不见面开评标。</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3.7</w:t>
      </w:r>
      <w:r>
        <w:rPr>
          <w:rFonts w:hint="eastAsia" w:ascii="Times New Roman" w:hAnsi="Times New Roman" w:eastAsia="仿宋" w:cs="仿宋"/>
          <w:sz w:val="24"/>
          <w:szCs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w:t>
      </w:r>
      <w:r>
        <w:rPr>
          <w:rFonts w:hint="eastAsia" w:ascii="Times New Roman" w:hAnsi="Times New Roman" w:eastAsia="仿宋" w:cs="仿宋"/>
          <w:sz w:val="24"/>
          <w:szCs w:val="24"/>
        </w:rPr>
        <w:t xml:space="preserve">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ascii="Times New Roman" w:hAnsi="Times New Roman" w:eastAsia="仿宋" w:cs="仿宋"/>
          <w:b/>
          <w:bCs/>
          <w:sz w:val="24"/>
          <w:szCs w:val="24"/>
        </w:rPr>
      </w:pPr>
      <w:r>
        <w:rPr>
          <w:rFonts w:hint="eastAsia" w:ascii="Times New Roman" w:hAnsi="Times New Roman" w:eastAsia="仿宋" w:cs="仿宋"/>
          <w:b/>
          <w:bCs/>
          <w:sz w:val="24"/>
          <w:szCs w:val="24"/>
        </w:rPr>
        <w:t xml:space="preserve">注：如潜在供应商未按上述要求操作，将自行承担所产生的风险。</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w:t>
      </w:r>
      <w:r>
        <w:rPr>
          <w:rFonts w:hint="eastAsia" w:ascii="Times New Roman" w:hAnsi="Times New Roman" w:eastAsia="仿宋" w:cs="仿宋"/>
          <w:sz w:val="24"/>
          <w:szCs w:val="24"/>
        </w:rPr>
        <w:t xml:space="preserve">提交响应文件截止时间、开标时间：</w:t>
      </w:r>
      <w:r>
        <w:rPr>
          <w:rFonts w:hint="eastAsia" w:ascii="Times New Roman" w:hAnsi="Times New Roman" w:eastAsia="仿宋" w:cs="仿宋"/>
          <w:sz w:val="24"/>
          <w:szCs w:val="24"/>
        </w:rPr>
        <w:t xml:space="preserve">2025</w:t>
      </w:r>
      <w:r>
        <w:rPr>
          <w:rFonts w:hint="eastAsia" w:ascii="Times New Roman" w:hAnsi="Times New Roman" w:eastAsia="仿宋" w:cs="仿宋"/>
          <w:sz w:val="24"/>
          <w:szCs w:val="24"/>
        </w:rPr>
        <w:t xml:space="preserve">年</w:t>
      </w:r>
      <w:r>
        <w:rPr>
          <w:rFonts w:hint="eastAsia" w:ascii="Times New Roman" w:hAnsi="Times New Roman" w:eastAsia="仿宋" w:cs="仿宋"/>
          <w:sz w:val="24"/>
          <w:szCs w:val="24"/>
        </w:rPr>
        <w:t xml:space="preserve">12</w:t>
      </w:r>
      <w:r>
        <w:rPr>
          <w:rFonts w:hint="eastAsia" w:ascii="Times New Roman" w:hAnsi="Times New Roman" w:eastAsia="仿宋" w:cs="仿宋"/>
          <w:sz w:val="24"/>
          <w:szCs w:val="24"/>
        </w:rPr>
        <w:t xml:space="preserve">月</w:t>
      </w:r>
      <w:r>
        <w:rPr>
          <w:rFonts w:hint="eastAsia" w:ascii="Times New Roman" w:hAnsi="Times New Roman" w:eastAsia="仿宋" w:cs="仿宋"/>
          <w:sz w:val="24"/>
          <w:szCs w:val="24"/>
        </w:rPr>
        <w:t xml:space="preserve">12</w:t>
      </w:r>
      <w:r>
        <w:rPr>
          <w:rFonts w:hint="eastAsia" w:ascii="Times New Roman" w:hAnsi="Times New Roman" w:eastAsia="仿宋" w:cs="仿宋"/>
          <w:sz w:val="24"/>
          <w:szCs w:val="24"/>
        </w:rPr>
        <w:t xml:space="preserve">日</w:t>
      </w:r>
      <w:r>
        <w:rPr>
          <w:rFonts w:ascii="Times New Roman" w:hAnsi="Times New Roman" w:eastAsia="仿宋" w:cs="仿宋"/>
          <w:sz w:val="24"/>
          <w:szCs w:val="24"/>
        </w:rPr>
        <w:t xml:space="preserve">14</w:t>
      </w:r>
      <w:r>
        <w:rPr>
          <w:rFonts w:hint="eastAsia" w:ascii="Times New Roman" w:hAnsi="Times New Roman" w:eastAsia="仿宋" w:cs="仿宋"/>
          <w:sz w:val="24"/>
          <w:szCs w:val="24"/>
        </w:rPr>
        <w:t xml:space="preserve">时</w:t>
      </w:r>
      <w:r>
        <w:rPr>
          <w:rFonts w:hint="eastAsia" w:ascii="Times New Roman" w:hAnsi="Times New Roman" w:eastAsia="仿宋" w:cs="仿宋"/>
          <w:sz w:val="24"/>
          <w:szCs w:val="24"/>
        </w:rPr>
        <w:t xml:space="preserve">3</w:t>
      </w:r>
      <w:r>
        <w:rPr>
          <w:rFonts w:ascii="Times New Roman" w:hAnsi="Times New Roman" w:eastAsia="仿宋" w:cs="仿宋"/>
          <w:sz w:val="24"/>
          <w:szCs w:val="24"/>
        </w:rPr>
        <w:t xml:space="preserve">0</w:t>
      </w:r>
      <w:r>
        <w:rPr>
          <w:rFonts w:hint="eastAsia" w:ascii="Times New Roman" w:hAnsi="Times New Roman" w:eastAsia="仿宋" w:cs="仿宋"/>
          <w:sz w:val="24"/>
          <w:szCs w:val="24"/>
        </w:rPr>
        <w:t xml:space="preserve">分</w:t>
      </w:r>
      <w:r>
        <w:rPr>
          <w:rFonts w:hint="eastAsia" w:ascii="Times New Roman" w:hAnsi="Times New Roman" w:eastAsia="仿宋" w:cs="仿宋"/>
          <w:sz w:val="24"/>
          <w:szCs w:val="24"/>
        </w:rPr>
        <w:t xml:space="preserve">（北京时间）。逾时，“苏采云”系统将拒绝接受上传响应文件电子文档。</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w:t>
      </w:r>
      <w:r>
        <w:rPr>
          <w:rFonts w:hint="eastAsia" w:ascii="Times New Roman" w:hAnsi="Times New Roman" w:eastAsia="仿宋" w:cs="仿宋"/>
          <w:sz w:val="24"/>
          <w:szCs w:val="24"/>
        </w:rPr>
        <w:t xml:space="preserve">地点：“苏采云”系统（网址：</w:t>
      </w:r>
      <w:r>
        <w:rPr>
          <w:rFonts w:hint="eastAsia" w:ascii="Times New Roman" w:hAnsi="Times New Roman" w:eastAsia="仿宋" w:cs="仿宋"/>
          <w:sz w:val="24"/>
          <w:szCs w:val="24"/>
        </w:rPr>
        <w:t xml:space="preserve">http://jszfcg.jsczt.cn/</w:t>
      </w:r>
      <w:r>
        <w:rPr>
          <w:rFonts w:hint="eastAsia"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w:t>
      </w:r>
      <w:r>
        <w:rPr>
          <w:rFonts w:hint="eastAsia" w:ascii="Times New Roman" w:hAnsi="Times New Roman" w:eastAsia="仿宋" w:cs="仿宋"/>
          <w:sz w:val="24"/>
          <w:szCs w:val="24"/>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Times New Roman" w:hAnsi="Times New Roman" w:eastAsia="仿宋" w:cs="仿宋"/>
          <w:b/>
          <w:bCs/>
          <w:sz w:val="24"/>
          <w:szCs w:val="24"/>
        </w:rPr>
        <w:t xml:space="preserve">供应商解密限定在开标后</w:t>
      </w:r>
      <w:r>
        <w:rPr>
          <w:rFonts w:hint="eastAsia" w:ascii="Times New Roman" w:hAnsi="Times New Roman" w:eastAsia="仿宋" w:cs="仿宋"/>
          <w:b/>
          <w:bCs/>
          <w:sz w:val="24"/>
          <w:szCs w:val="24"/>
        </w:rPr>
        <w:t xml:space="preserve">30</w:t>
      </w:r>
      <w:r>
        <w:rPr>
          <w:rFonts w:hint="eastAsia" w:ascii="Times New Roman" w:hAnsi="Times New Roman" w:eastAsia="仿宋" w:cs="仿宋"/>
          <w:b/>
          <w:bCs/>
          <w:sz w:val="24"/>
          <w:szCs w:val="24"/>
        </w:rPr>
        <w:t xml:space="preserve">分钟之内完成</w:t>
      </w:r>
      <w:r>
        <w:rPr>
          <w:rFonts w:hint="eastAsia" w:ascii="Times New Roman" w:hAnsi="Times New Roman" w:eastAsia="仿宋" w:cs="仿宋"/>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五、公告期限</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自本公告发布之日起</w:t>
      </w:r>
      <w:r>
        <w:rPr>
          <w:rFonts w:ascii="Times New Roman" w:hAnsi="Times New Roman" w:eastAsia="仿宋" w:cs="仿宋"/>
          <w:sz w:val="24"/>
          <w:szCs w:val="24"/>
        </w:rPr>
        <w:t xml:space="preserve">3</w:t>
      </w:r>
      <w:r>
        <w:rPr>
          <w:rFonts w:hint="eastAsia" w:ascii="Times New Roman" w:hAnsi="Times New Roman" w:eastAsia="仿宋" w:cs="仿宋"/>
          <w:sz w:val="24"/>
          <w:szCs w:val="24"/>
        </w:rPr>
        <w:t xml:space="preserve">个工作日。</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ascii="Times New Roman" w:hAnsi="Times New Roman" w:eastAsia="仿宋" w:cs="仿宋"/>
          <w:bCs/>
          <w:sz w:val="24"/>
          <w:szCs w:val="24"/>
        </w:rPr>
      </w:pPr>
      <w:r>
        <w:rPr>
          <w:rFonts w:hint="eastAsia" w:ascii="Times New Roman" w:hAnsi="Times New Roman" w:eastAsia="仿宋" w:cs="仿宋"/>
          <w:bCs/>
          <w:sz w:val="24"/>
          <w:szCs w:val="24"/>
        </w:rPr>
        <w:t xml:space="preserve">1</w:t>
      </w:r>
      <w:r>
        <w:rPr>
          <w:rFonts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ascii="Times New Roman" w:hAnsi="Times New Roman" w:eastAsia="仿宋" w:cs="仿宋"/>
          <w:bCs/>
          <w:sz w:val="24"/>
          <w:szCs w:val="24"/>
        </w:rPr>
      </w:pPr>
      <w:r>
        <w:rPr>
          <w:rFonts w:hint="eastAsia" w:ascii="Times New Roman" w:hAnsi="Times New Roman" w:eastAsia="仿宋" w:cs="仿宋"/>
          <w:bCs/>
          <w:sz w:val="24"/>
          <w:szCs w:val="24"/>
        </w:rPr>
        <w:t xml:space="preserve">2</w:t>
      </w:r>
      <w:r>
        <w:rPr>
          <w:rFonts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履约保证金：项目成交金额的</w:t>
      </w:r>
      <w:r>
        <w:rPr>
          <w:rFonts w:hint="eastAsia" w:ascii="Times New Roman" w:hAnsi="Times New Roman" w:eastAsia="仿宋" w:cs="仿宋"/>
          <w:bCs/>
          <w:sz w:val="24"/>
          <w:szCs w:val="24"/>
        </w:rPr>
        <w:t xml:space="preserve">10%</w:t>
      </w:r>
      <w:r>
        <w:rPr>
          <w:rFonts w:hint="eastAsia" w:ascii="Times New Roman" w:hAnsi="Times New Roman" w:eastAsia="仿宋" w:cs="仿宋"/>
          <w:bCs/>
          <w:sz w:val="24"/>
          <w:szCs w:val="24"/>
        </w:rPr>
        <w:t xml:space="preserve">，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tabs>
          <w:tab w:val="left" w:pos="3575" w:leader="none"/>
        </w:tabs>
        <w:rPr>
          <w:rFonts w:ascii="Times New Roman" w:hAnsi="Times New Roman" w:eastAsia="仿宋" w:cs="仿宋"/>
          <w:bCs/>
          <w:sz w:val="24"/>
          <w:szCs w:val="24"/>
        </w:rPr>
      </w:pPr>
      <w:r>
        <w:rPr>
          <w:rFonts w:ascii="Times New Roman" w:hAnsi="Times New Roman" w:eastAsia="仿宋" w:cs="仿宋"/>
          <w:bCs/>
          <w:sz w:val="24"/>
          <w:szCs w:val="24"/>
        </w:rPr>
        <w:t xml:space="preserve">3.</w:t>
      </w:r>
      <w:r>
        <w:rPr>
          <w:rFonts w:hint="eastAsia" w:ascii="Times New Roman" w:hAnsi="Times New Roman"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4.</w:t>
      </w:r>
      <w:r>
        <w:rPr>
          <w:rFonts w:hint="eastAsia" w:ascii="Times New Roman" w:hAnsi="Times New Roman" w:eastAsia="仿宋" w:cs="仿宋"/>
          <w:bCs/>
          <w:sz w:val="24"/>
          <w:szCs w:val="24"/>
        </w:rPr>
        <w:t xml:space="preserve">项目演示、样品、答辩等：无。</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5.</w:t>
      </w:r>
      <w:r>
        <w:rPr>
          <w:rFonts w:hint="eastAsia" w:ascii="Times New Roman" w:hAnsi="Times New Roman" w:eastAsia="仿宋" w:cs="仿宋"/>
          <w:bCs/>
          <w:sz w:val="24"/>
          <w:szCs w:val="24"/>
        </w:rPr>
        <w:t xml:space="preserve">对项目需求部分（项目需求）的询问、质疑请向采购人提出，由采购人负责答复；对项目磋商文件其它部分的询问请向代理机构经办人提出。</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系统操作过程中如遇问题，请致电“苏采云”客服</w:t>
      </w:r>
      <w:r>
        <w:rPr>
          <w:rFonts w:hint="eastAsia" w:ascii="Times New Roman" w:hAnsi="Times New Roman" w:eastAsia="仿宋" w:cs="仿宋"/>
          <w:b/>
          <w:sz w:val="24"/>
          <w:szCs w:val="24"/>
        </w:rPr>
        <w:t xml:space="preserve">0519-86722801</w:t>
      </w:r>
      <w:r>
        <w:rPr>
          <w:rFonts w:hint="eastAsia" w:ascii="Times New Roman" w:hAnsi="Times New Roman" w:eastAsia="仿宋" w:cs="仿宋"/>
          <w:b/>
          <w:sz w:val="24"/>
          <w:szCs w:val="24"/>
        </w:rPr>
        <w:t xml:space="preserve">。</w:t>
      </w:r>
      <w:r/>
    </w:p>
    <w:p>
      <w:pPr>
        <w:ind w:firstLine="480"/>
        <w:jc w:val="left"/>
        <w:spacing w:line="360" w:lineRule="auto"/>
        <w:shd w:val="clear" w:color="auto" w:fill="ffffff"/>
        <w:widowControl/>
        <w:rPr>
          <w:rFonts w:ascii="Times New Roman" w:hAnsi="Times New Roman" w:eastAsia="仿宋" w:cs="Times New Roman"/>
          <w:bCs/>
          <w:sz w:val="24"/>
          <w:szCs w:val="24"/>
        </w:rPr>
      </w:pPr>
      <w:r>
        <w:rPr>
          <w:rFonts w:ascii="Times New Roman" w:hAnsi="Times New Roman" w:eastAsia="仿宋" w:cs="仿宋"/>
          <w:bCs/>
          <w:sz w:val="24"/>
          <w:szCs w:val="24"/>
        </w:rPr>
        <w:t xml:space="preserve">6.</w:t>
      </w:r>
      <w:r>
        <w:rPr>
          <w:rFonts w:hint="eastAsia" w:ascii="Times New Roman" w:hAnsi="Times New Roman" w:eastAsia="仿宋" w:cs="仿宋"/>
          <w:bCs/>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1</w:t>
      </w:r>
      <w:r>
        <w:rPr>
          <w:rFonts w:hint="eastAsia" w:ascii="Times New Roman" w:hAnsi="Times New Roman" w:eastAsia="仿宋" w:cs="仿宋"/>
          <w:bCs/>
          <w:sz w:val="24"/>
          <w:szCs w:val="24"/>
        </w:rPr>
        <w:t xml:space="preserve">、采购人信息</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名称：南通市科学技术局</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地址：南通市崇川路</w:t>
      </w:r>
      <w:r>
        <w:rPr>
          <w:rFonts w:hint="eastAsia" w:ascii="Times New Roman" w:hAnsi="Times New Roman" w:eastAsia="仿宋" w:cs="仿宋"/>
          <w:bCs/>
          <w:sz w:val="24"/>
          <w:szCs w:val="24"/>
        </w:rPr>
        <w:t xml:space="preserve">58</w:t>
      </w:r>
      <w:r>
        <w:rPr>
          <w:rFonts w:hint="eastAsia" w:ascii="Times New Roman" w:hAnsi="Times New Roman" w:eastAsia="仿宋" w:cs="仿宋"/>
          <w:bCs/>
          <w:sz w:val="24"/>
          <w:szCs w:val="24"/>
        </w:rPr>
        <w:t xml:space="preserve">号</w:t>
      </w:r>
      <w:r>
        <w:rPr>
          <w:rFonts w:hint="eastAsia" w:ascii="Times New Roman" w:hAnsi="Times New Roman" w:eastAsia="仿宋" w:cs="仿宋"/>
          <w:bCs/>
          <w:sz w:val="24"/>
          <w:szCs w:val="24"/>
        </w:rPr>
        <w:t xml:space="preserve">1</w:t>
      </w:r>
      <w:r>
        <w:rPr>
          <w:rFonts w:hint="eastAsia" w:ascii="Times New Roman" w:hAnsi="Times New Roman" w:eastAsia="仿宋" w:cs="仿宋"/>
          <w:bCs/>
          <w:sz w:val="24"/>
          <w:szCs w:val="24"/>
        </w:rPr>
        <w:t xml:space="preserve">号楼</w:t>
      </w:r>
      <w:r>
        <w:rPr>
          <w:rFonts w:hint="eastAsia" w:ascii="Times New Roman" w:hAnsi="Times New Roman" w:eastAsia="仿宋" w:cs="仿宋"/>
          <w:bCs/>
          <w:sz w:val="24"/>
          <w:szCs w:val="24"/>
        </w:rPr>
        <w:t xml:space="preserve">3-4</w:t>
      </w:r>
      <w:r>
        <w:rPr>
          <w:rFonts w:hint="eastAsia" w:ascii="Times New Roman" w:hAnsi="Times New Roman" w:eastAsia="仿宋" w:cs="仿宋"/>
          <w:bCs/>
          <w:sz w:val="24"/>
          <w:szCs w:val="24"/>
        </w:rPr>
        <w:t xml:space="preserve">层</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联系方式：张女士（</w:t>
      </w:r>
      <w:r>
        <w:rPr>
          <w:rFonts w:hint="eastAsia" w:ascii="Times New Roman" w:hAnsi="Times New Roman" w:eastAsia="仿宋" w:cs="仿宋"/>
          <w:bCs/>
          <w:sz w:val="24"/>
          <w:szCs w:val="24"/>
        </w:rPr>
        <w:t xml:space="preserve">0513-55018913</w:t>
      </w:r>
      <w:r>
        <w:rPr>
          <w:rFonts w:hint="eastAsia"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2.</w:t>
      </w:r>
      <w:r>
        <w:rPr>
          <w:rFonts w:hint="eastAsia" w:ascii="Times New Roman" w:hAnsi="Times New Roman" w:eastAsia="仿宋" w:cs="仿宋"/>
          <w:bCs/>
          <w:sz w:val="24"/>
          <w:szCs w:val="24"/>
        </w:rPr>
        <w:t xml:space="preserve">采购代理机构信息</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名称：江苏华凌科技咨询有限公司</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地址：南通市崇川路</w:t>
      </w:r>
      <w:r>
        <w:rPr>
          <w:rFonts w:hint="eastAsia" w:ascii="Times New Roman" w:hAnsi="Times New Roman" w:eastAsia="仿宋" w:cs="仿宋"/>
          <w:sz w:val="24"/>
          <w:szCs w:val="24"/>
        </w:rPr>
        <w:t xml:space="preserve">58</w:t>
      </w:r>
      <w:r>
        <w:rPr>
          <w:rFonts w:hint="eastAsia" w:ascii="Times New Roman" w:hAnsi="Times New Roman" w:eastAsia="仿宋" w:cs="仿宋"/>
          <w:sz w:val="24"/>
          <w:szCs w:val="24"/>
        </w:rPr>
        <w:t xml:space="preserve">号</w:t>
      </w:r>
      <w:r>
        <w:rPr>
          <w:rFonts w:hint="eastAsia" w:ascii="Times New Roman" w:hAnsi="Times New Roman" w:eastAsia="仿宋" w:cs="仿宋"/>
          <w:sz w:val="24"/>
          <w:szCs w:val="24"/>
        </w:rPr>
        <w:t xml:space="preserve">2</w:t>
      </w:r>
      <w:r>
        <w:rPr>
          <w:rFonts w:hint="eastAsia" w:ascii="Times New Roman" w:hAnsi="Times New Roman" w:eastAsia="仿宋" w:cs="仿宋"/>
          <w:sz w:val="24"/>
          <w:szCs w:val="24"/>
        </w:rPr>
        <w:t xml:space="preserve">幢</w:t>
      </w:r>
      <w:r>
        <w:rPr>
          <w:rFonts w:hint="eastAsia" w:ascii="Times New Roman" w:hAnsi="Times New Roman" w:eastAsia="仿宋" w:cs="仿宋"/>
          <w:sz w:val="24"/>
          <w:szCs w:val="24"/>
        </w:rPr>
        <w:t xml:space="preserve">503</w:t>
      </w:r>
      <w:r>
        <w:rPr>
          <w:rFonts w:hint="eastAsia" w:ascii="Times New Roman" w:hAnsi="Times New Roman" w:eastAsia="仿宋" w:cs="仿宋"/>
          <w:sz w:val="24"/>
          <w:szCs w:val="24"/>
        </w:rPr>
        <w:t xml:space="preserve">室</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联系方式：曹女士（</w:t>
      </w:r>
      <w:r>
        <w:rPr>
          <w:rFonts w:ascii="Times New Roman" w:hAnsi="Times New Roman" w:eastAsia="仿宋" w:cs="仿宋"/>
          <w:sz w:val="24"/>
          <w:szCs w:val="24"/>
        </w:rPr>
        <w:t xml:space="preserve">0513-89078482-8007</w:t>
      </w:r>
      <w:r>
        <w:rPr>
          <w:rFonts w:hint="eastAsia"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w:t>
      </w:r>
      <w:r>
        <w:rPr>
          <w:rFonts w:hint="eastAsia" w:ascii="Times New Roman" w:hAnsi="Times New Roman" w:eastAsia="仿宋" w:cs="仿宋"/>
          <w:sz w:val="24"/>
          <w:szCs w:val="24"/>
        </w:rPr>
        <w:t xml:space="preserve">项目联系方式</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项目联系人：张女士</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联系电话：</w:t>
      </w:r>
      <w:r>
        <w:rPr>
          <w:rFonts w:ascii="Times New Roman" w:hAnsi="Times New Roman" w:eastAsia="仿宋" w:cs="仿宋"/>
          <w:sz w:val="24"/>
          <w:szCs w:val="24"/>
        </w:rPr>
        <w:t xml:space="preserve">0513-89078482-800</w:t>
      </w:r>
      <w:r>
        <w:rPr>
          <w:rFonts w:hint="eastAsia" w:ascii="Times New Roman" w:hAnsi="Times New Roman" w:eastAsia="仿宋" w:cs="仿宋"/>
          <w:sz w:val="24"/>
          <w:szCs w:val="24"/>
        </w:rPr>
        <w:t xml:space="preserve">3/18936429885</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4.</w:t>
      </w:r>
      <w:r>
        <w:rPr>
          <w:rFonts w:hint="eastAsia" w:ascii="Times New Roman" w:hAnsi="Times New Roman" w:eastAsia="仿宋" w:cs="仿宋"/>
          <w:sz w:val="24"/>
          <w:szCs w:val="24"/>
        </w:rPr>
        <w:t xml:space="preserve">软件技术支持：</w:t>
      </w:r>
      <w:r>
        <w:rPr>
          <w:rFonts w:hint="eastAsia" w:ascii="Times New Roman" w:hAnsi="Times New Roman" w:eastAsia="仿宋" w:cs="仿宋"/>
          <w:sz w:val="24"/>
          <w:szCs w:val="24"/>
        </w:rPr>
        <w:t xml:space="preserve">0519-86722801</w:t>
      </w:r>
      <w:r>
        <w:rPr>
          <w:rFonts w:hint="eastAsia" w:ascii="Times New Roman" w:hAnsi="Times New Roman" w:eastAsia="仿宋" w:cs="仿宋"/>
          <w:sz w:val="24"/>
          <w:szCs w:val="24"/>
        </w:rPr>
        <w:t xml:space="preserve">，那工</w:t>
      </w:r>
      <w:r>
        <w:rPr>
          <w:rFonts w:hint="eastAsia" w:ascii="Times New Roman" w:hAnsi="Times New Roman" w:eastAsia="仿宋" w:cs="仿宋"/>
          <w:sz w:val="24"/>
          <w:szCs w:val="24"/>
        </w:rPr>
        <w:t xml:space="preserve">0513-59001950</w:t>
      </w:r>
      <w:r/>
    </w:p>
    <w:p>
      <w:pPr>
        <w:ind w:firstLine="482"/>
        <w:jc w:val="right"/>
        <w:spacing w:line="360" w:lineRule="auto"/>
        <w:shd w:val="clear" w:color="auto" w:fill="ffffff"/>
        <w:widowControl/>
        <w:rPr>
          <w:rFonts w:ascii="Times New Roman" w:hAnsi="Times New Roman" w:eastAsia="仿宋" w:cs="仿宋"/>
          <w:b/>
          <w:sz w:val="24"/>
          <w:szCs w:val="24"/>
        </w:rPr>
      </w:pPr>
      <w:r>
        <w:rPr>
          <w:rFonts w:ascii="Times New Roman" w:hAnsi="Times New Roman" w:eastAsia="仿宋" w:cs="仿宋"/>
          <w:b/>
          <w:sz w:val="24"/>
          <w:szCs w:val="24"/>
        </w:rPr>
      </w:r>
      <w:r/>
    </w:p>
    <w:p>
      <w:pPr>
        <w:ind w:firstLine="482"/>
        <w:jc w:val="righ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南通市科学技术局</w:t>
      </w:r>
      <w:r/>
    </w:p>
    <w:p>
      <w:pPr>
        <w:ind w:firstLine="482"/>
        <w:jc w:val="righ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江苏华凌科技咨询有限公司</w:t>
      </w:r>
      <w:bookmarkEnd w:id="4"/>
      <w:r/>
      <w:bookmarkEnd w:id="5"/>
      <w:r/>
      <w:bookmarkEnd w:id="6"/>
      <w:r/>
      <w:r/>
    </w:p>
    <w:p>
      <w:pPr>
        <w:ind w:firstLine="482"/>
        <w:jc w:val="righ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2025</w:t>
      </w:r>
      <w:r>
        <w:rPr>
          <w:rFonts w:hint="eastAsia" w:ascii="Times New Roman" w:hAnsi="Times New Roman" w:eastAsia="仿宋" w:cs="仿宋"/>
          <w:b/>
          <w:sz w:val="24"/>
          <w:szCs w:val="24"/>
        </w:rPr>
        <w:t xml:space="preserve">年</w:t>
      </w:r>
      <w:r>
        <w:rPr>
          <w:rFonts w:hint="eastAsia" w:ascii="Times New Roman" w:hAnsi="Times New Roman" w:eastAsia="仿宋" w:cs="仿宋"/>
          <w:b/>
          <w:sz w:val="24"/>
          <w:szCs w:val="24"/>
        </w:rPr>
        <w:t xml:space="preserve">12</w:t>
      </w:r>
      <w:r>
        <w:rPr>
          <w:rFonts w:hint="eastAsia" w:ascii="Times New Roman" w:hAnsi="Times New Roman" w:eastAsia="仿宋" w:cs="仿宋"/>
          <w:b/>
          <w:sz w:val="24"/>
          <w:szCs w:val="24"/>
        </w:rPr>
        <w:t xml:space="preserve">月</w:t>
      </w:r>
      <w:r>
        <w:rPr>
          <w:rFonts w:hint="eastAsia" w:ascii="Times New Roman" w:hAnsi="Times New Roman" w:eastAsia="仿宋" w:cs="仿宋"/>
          <w:b/>
          <w:sz w:val="24"/>
          <w:szCs w:val="24"/>
        </w:rPr>
        <w:t xml:space="preserve">1</w:t>
      </w:r>
      <w:r>
        <w:rPr>
          <w:rFonts w:hint="eastAsia" w:ascii="Times New Roman" w:hAnsi="Times New Roman" w:eastAsia="仿宋" w:cs="仿宋"/>
          <w:b/>
          <w:sz w:val="24"/>
          <w:szCs w:val="24"/>
        </w:rPr>
        <w:t xml:space="preserve">日</w:t>
      </w:r>
      <w:bookmarkEnd w:id="2"/>
      <w:r/>
      <w:bookmarkEnd w:id="7"/>
      <w:r/>
      <w:r/>
    </w:p>
    <w:p>
      <w:pPr>
        <w:ind w:firstLine="562"/>
        <w:jc w:val="left"/>
        <w:spacing w:line="360" w:lineRule="auto"/>
        <w:widowControl/>
        <w:rPr>
          <w:rFonts w:ascii="Times New Roman" w:hAnsi="Times New Roman" w:eastAsia="仿宋"/>
          <w:sz w:val="28"/>
          <w:szCs w:val="28"/>
        </w:rPr>
      </w:pPr>
      <w:r>
        <w:rPr>
          <w:rFonts w:ascii="Times New Roman" w:hAnsi="Times New Roman" w:eastAsia="仿宋"/>
          <w:sz w:val="28"/>
          <w:szCs w:val="28"/>
        </w:rPr>
        <w:br w:type="page" w:clear="all"/>
      </w:r>
      <w:r/>
    </w:p>
    <w:p>
      <w:pPr>
        <w:pStyle w:val="848"/>
        <w:ind w:firstLine="640"/>
        <w:jc w:val="center"/>
        <w:spacing w:before="638" w:after="319" w:line="360" w:lineRule="auto"/>
        <w:rPr>
          <w:rFonts w:ascii="Times New Roman" w:hAnsi="Times New Roman" w:eastAsia="仿宋"/>
          <w:sz w:val="32"/>
          <w:szCs w:val="32"/>
        </w:rPr>
      </w:pPr>
      <w:r>
        <w:rPr>
          <w:rFonts w:hint="eastAsia" w:ascii="Times New Roman" w:hAnsi="Times New Roman" w:eastAsia="仿宋"/>
          <w:sz w:val="32"/>
          <w:szCs w:val="32"/>
        </w:rPr>
        <w:t xml:space="preserve">第二部分</w:t>
      </w:r>
      <w:r>
        <w:rPr>
          <w:rFonts w:hint="eastAsia" w:ascii="Times New Roman" w:hAnsi="Times New Roman" w:eastAsia="仿宋"/>
          <w:sz w:val="32"/>
          <w:szCs w:val="32"/>
        </w:rPr>
        <w:t xml:space="preserve"> </w:t>
      </w:r>
      <w:r>
        <w:rPr>
          <w:rFonts w:hint="eastAsia" w:ascii="Times New Roman" w:hAnsi="Times New Roman" w:eastAsia="仿宋"/>
          <w:sz w:val="32"/>
          <w:szCs w:val="32"/>
        </w:rPr>
        <w:t xml:space="preserve">磋商须知</w:t>
      </w:r>
      <w:r/>
    </w:p>
    <w:p>
      <w:pPr>
        <w:pStyle w:val="849"/>
        <w:ind w:firstLine="480"/>
        <w:spacing w:before="0" w:after="0" w:line="360" w:lineRule="auto"/>
        <w:rPr>
          <w:rFonts w:ascii="Times New Roman" w:hAnsi="Times New Roman" w:eastAsia="仿宋"/>
          <w:sz w:val="24"/>
          <w:szCs w:val="24"/>
        </w:rPr>
      </w:pPr>
      <w:r/>
      <w:bookmarkStart w:id="8" w:name="_Toc16938519"/>
      <w:r/>
      <w:bookmarkStart w:id="9" w:name="_Toc20823275"/>
      <w:r/>
      <w:bookmarkStart w:id="10" w:name="_Toc120614214"/>
      <w:r/>
      <w:bookmarkStart w:id="11" w:name="_Toc513029203"/>
      <w:r>
        <w:rPr>
          <w:rFonts w:ascii="Times New Roman" w:hAnsi="Times New Roman" w:eastAsia="仿宋"/>
          <w:sz w:val="24"/>
          <w:szCs w:val="24"/>
        </w:rPr>
        <w:t xml:space="preserve">（一）总则</w:t>
      </w:r>
      <w:bookmarkEnd w:id="8"/>
      <w:r/>
      <w:bookmarkEnd w:id="9"/>
      <w:r/>
      <w:bookmarkEnd w:id="10"/>
      <w:r/>
      <w:bookmarkEnd w:id="11"/>
      <w:r/>
      <w:r/>
    </w:p>
    <w:p>
      <w:pPr>
        <w:pStyle w:val="850"/>
        <w:ind w:firstLine="480"/>
        <w:spacing w:before="0" w:after="0" w:line="360" w:lineRule="auto"/>
        <w:rPr>
          <w:rFonts w:ascii="Times New Roman" w:hAnsi="Times New Roman" w:eastAsia="仿宋"/>
          <w:sz w:val="24"/>
          <w:szCs w:val="24"/>
        </w:rPr>
      </w:pPr>
      <w:r/>
      <w:bookmarkStart w:id="12" w:name="_Hlt16619475"/>
      <w:r/>
      <w:bookmarkStart w:id="13" w:name="_Toc458694821"/>
      <w:r/>
      <w:bookmarkStart w:id="14" w:name="_Toc20823276"/>
      <w:r/>
      <w:bookmarkStart w:id="15" w:name="_Toc513029204"/>
      <w:r/>
      <w:bookmarkStart w:id="16" w:name="_Toc16938520"/>
      <w:r/>
      <w:bookmarkEnd w:id="12"/>
      <w:r>
        <w:rPr>
          <w:rFonts w:ascii="Times New Roman" w:hAnsi="Times New Roman" w:eastAsia="仿宋"/>
          <w:sz w:val="24"/>
          <w:szCs w:val="24"/>
        </w:rPr>
        <w:t xml:space="preserve">1</w:t>
      </w:r>
      <w:bookmarkEnd w:id="13"/>
      <w:r>
        <w:rPr>
          <w:rFonts w:ascii="Times New Roman" w:hAnsi="Times New Roman" w:eastAsia="仿宋"/>
          <w:sz w:val="24"/>
          <w:szCs w:val="24"/>
        </w:rPr>
        <w:t xml:space="preserve">.</w:t>
      </w:r>
      <w:r>
        <w:rPr>
          <w:rFonts w:ascii="Times New Roman" w:hAnsi="Times New Roman" w:eastAsia="仿宋"/>
          <w:sz w:val="24"/>
          <w:szCs w:val="24"/>
        </w:rPr>
        <w:t xml:space="preserve">采购方式</w:t>
      </w:r>
      <w:bookmarkEnd w:id="14"/>
      <w:r/>
      <w:bookmarkEnd w:id="15"/>
      <w:r/>
      <w:bookmarkEnd w:id="16"/>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本次采取竞争性磋商方式，本磋商文件仅适用于磋商公告中所述项目。</w:t>
      </w:r>
      <w:r/>
    </w:p>
    <w:p>
      <w:pPr>
        <w:pStyle w:val="850"/>
        <w:ind w:firstLine="480"/>
        <w:spacing w:before="0" w:after="0" w:line="360" w:lineRule="auto"/>
        <w:rPr>
          <w:rFonts w:ascii="Times New Roman" w:hAnsi="Times New Roman" w:eastAsia="仿宋"/>
          <w:sz w:val="24"/>
          <w:szCs w:val="24"/>
        </w:rPr>
      </w:pPr>
      <w:r/>
      <w:bookmarkStart w:id="17" w:name="_Toc16938521"/>
      <w:r/>
      <w:bookmarkStart w:id="18" w:name="_Toc20823277"/>
      <w:r/>
      <w:bookmarkStart w:id="19" w:name="_Toc513029205"/>
      <w:r>
        <w:rPr>
          <w:rFonts w:ascii="Times New Roman" w:hAnsi="Times New Roman" w:eastAsia="仿宋"/>
          <w:sz w:val="24"/>
          <w:szCs w:val="24"/>
        </w:rPr>
        <w:t xml:space="preserve">2.</w:t>
      </w:r>
      <w:r>
        <w:rPr>
          <w:rFonts w:ascii="Times New Roman" w:hAnsi="Times New Roman" w:eastAsia="仿宋"/>
          <w:sz w:val="24"/>
          <w:szCs w:val="24"/>
        </w:rPr>
        <w:t xml:space="preserve">合格的</w:t>
      </w:r>
      <w:bookmarkEnd w:id="17"/>
      <w:r/>
      <w:bookmarkEnd w:id="18"/>
      <w:r/>
      <w:bookmarkEnd w:id="19"/>
      <w:r>
        <w:rPr>
          <w:rFonts w:ascii="Times New Roman" w:hAnsi="Times New Roman" w:eastAsia="仿宋"/>
          <w:sz w:val="24"/>
          <w:szCs w:val="24"/>
        </w:rPr>
        <w:t xml:space="preserve">供应商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2.1 </w:t>
      </w:r>
      <w:r>
        <w:rPr>
          <w:rFonts w:ascii="Times New Roman" w:hAnsi="Times New Roman" w:eastAsia="仿宋" w:cs="仿宋"/>
          <w:sz w:val="24"/>
          <w:szCs w:val="24"/>
        </w:rPr>
        <w:t xml:space="preserve">满足磋商公告中供应商的资格要求的规定。</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 </w:t>
      </w:r>
      <w:r>
        <w:rPr>
          <w:rFonts w:ascii="Times New Roman" w:hAnsi="Times New Roman" w:eastAsia="仿宋" w:cs="仿宋"/>
          <w:sz w:val="24"/>
          <w:szCs w:val="24"/>
        </w:rPr>
        <w:t xml:space="preserve">满足本文件实质性条款的规定。</w:t>
      </w:r>
      <w:r/>
    </w:p>
    <w:p>
      <w:pPr>
        <w:pStyle w:val="850"/>
        <w:ind w:firstLine="480"/>
        <w:spacing w:before="0" w:after="0" w:line="360" w:lineRule="auto"/>
        <w:rPr>
          <w:rFonts w:ascii="Times New Roman" w:hAnsi="Times New Roman" w:eastAsia="仿宋"/>
          <w:sz w:val="24"/>
          <w:szCs w:val="24"/>
        </w:rPr>
      </w:pPr>
      <w:r/>
      <w:bookmarkStart w:id="20" w:name="_Toc20823278"/>
      <w:r/>
      <w:bookmarkStart w:id="21" w:name="_Toc16938522"/>
      <w:r/>
      <w:bookmarkStart w:id="22" w:name="_Toc513029206"/>
      <w:r>
        <w:rPr>
          <w:rFonts w:ascii="Times New Roman" w:hAnsi="Times New Roman" w:eastAsia="仿宋"/>
          <w:sz w:val="24"/>
          <w:szCs w:val="24"/>
        </w:rPr>
        <w:t xml:space="preserve">3.</w:t>
      </w:r>
      <w:r>
        <w:rPr>
          <w:rFonts w:ascii="Times New Roman" w:hAnsi="Times New Roman" w:eastAsia="仿宋"/>
          <w:sz w:val="24"/>
          <w:szCs w:val="24"/>
        </w:rPr>
        <w:t xml:space="preserve">适用法律</w:t>
      </w:r>
      <w:bookmarkEnd w:id="20"/>
      <w:r/>
      <w:bookmarkEnd w:id="21"/>
      <w:r/>
      <w:bookmarkEnd w:id="22"/>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本次采购及由此产生的合同受中华人民共和国有关的法律法规制约和保护。</w:t>
      </w:r>
      <w:r/>
    </w:p>
    <w:p>
      <w:pPr>
        <w:pStyle w:val="850"/>
        <w:ind w:firstLine="480"/>
        <w:spacing w:before="0" w:after="0" w:line="360" w:lineRule="auto"/>
        <w:rPr>
          <w:rFonts w:ascii="Times New Roman" w:hAnsi="Times New Roman" w:eastAsia="仿宋"/>
          <w:sz w:val="24"/>
          <w:szCs w:val="24"/>
        </w:rPr>
      </w:pPr>
      <w:r/>
      <w:bookmarkStart w:id="23" w:name="_Toc16938523"/>
      <w:r/>
      <w:bookmarkStart w:id="24" w:name="_Toc513029207"/>
      <w:r/>
      <w:bookmarkStart w:id="25" w:name="_Toc462564067"/>
      <w:r/>
      <w:bookmarkStart w:id="26" w:name="_Toc20823279"/>
      <w:r>
        <w:rPr>
          <w:rFonts w:ascii="Times New Roman" w:hAnsi="Times New Roman" w:eastAsia="仿宋"/>
          <w:sz w:val="24"/>
          <w:szCs w:val="24"/>
        </w:rPr>
        <w:t xml:space="preserve">4.</w:t>
      </w:r>
      <w:r>
        <w:rPr>
          <w:rFonts w:ascii="Times New Roman" w:hAnsi="Times New Roman" w:eastAsia="仿宋"/>
          <w:sz w:val="24"/>
          <w:szCs w:val="24"/>
        </w:rPr>
        <w:t xml:space="preserve">磋商费用</w:t>
      </w:r>
      <w:bookmarkEnd w:id="23"/>
      <w:r/>
      <w:bookmarkEnd w:id="24"/>
      <w:r/>
      <w:bookmarkEnd w:id="25"/>
      <w:r/>
      <w:bookmarkEnd w:id="26"/>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4.1 </w:t>
      </w:r>
      <w:r>
        <w:rPr>
          <w:rFonts w:ascii="Times New Roman" w:hAnsi="Times New Roman" w:eastAsia="仿宋" w:cs="仿宋"/>
          <w:sz w:val="24"/>
          <w:szCs w:val="24"/>
        </w:rPr>
        <w:t xml:space="preserve">供应商应自行承担所有与参加磋商有关的费用，无论磋商过程中的做法和结果如何，</w:t>
      </w:r>
      <w:r>
        <w:rPr>
          <w:rFonts w:hint="eastAsia" w:ascii="Times New Roman" w:hAnsi="Times New Roman" w:eastAsia="仿宋" w:cs="仿宋"/>
          <w:sz w:val="24"/>
          <w:szCs w:val="24"/>
        </w:rPr>
        <w:t xml:space="preserve">采购人和招标代理机构</w:t>
      </w:r>
      <w:r>
        <w:rPr>
          <w:rFonts w:ascii="Times New Roman" w:hAnsi="Times New Roman"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4.2 </w:t>
      </w:r>
      <w:r>
        <w:rPr>
          <w:rFonts w:hint="eastAsia" w:ascii="Times New Roman" w:hAnsi="Times New Roman" w:eastAsia="仿宋" w:cs="仿宋"/>
          <w:sz w:val="24"/>
          <w:szCs w:val="24"/>
        </w:rPr>
        <w:t xml:space="preserve">采购人不收取任何费用。依据财政部《政府采购代理机构管理暂行办法》第十五条规定，约定由成交供应商向招标代理机构支付代理服务费。代理服务费计取金额按照下列规定标准收取（不足</w:t>
      </w:r>
      <w:r>
        <w:rPr>
          <w:rFonts w:ascii="Times New Roman" w:hAnsi="Times New Roman" w:eastAsia="仿宋" w:cs="仿宋"/>
          <w:sz w:val="24"/>
          <w:szCs w:val="24"/>
        </w:rPr>
        <w:t xml:space="preserve">3</w:t>
      </w:r>
      <w:r>
        <w:rPr>
          <w:rFonts w:hint="eastAsia" w:ascii="Times New Roman" w:hAnsi="Times New Roman" w:eastAsia="仿宋" w:cs="仿宋"/>
          <w:sz w:val="24"/>
          <w:szCs w:val="24"/>
        </w:rPr>
        <w:t xml:space="preserve">000</w:t>
      </w:r>
      <w:r>
        <w:rPr>
          <w:rFonts w:hint="eastAsia" w:ascii="Times New Roman" w:hAnsi="Times New Roman" w:eastAsia="仿宋" w:cs="仿宋"/>
          <w:sz w:val="24"/>
          <w:szCs w:val="24"/>
        </w:rPr>
        <w:t xml:space="preserve">元按照</w:t>
      </w:r>
      <w:r>
        <w:rPr>
          <w:rFonts w:ascii="Times New Roman" w:hAnsi="Times New Roman" w:eastAsia="仿宋" w:cs="仿宋"/>
          <w:sz w:val="24"/>
          <w:szCs w:val="24"/>
        </w:rPr>
        <w:t xml:space="preserve">3</w:t>
      </w:r>
      <w:r>
        <w:rPr>
          <w:rFonts w:hint="eastAsia" w:ascii="Times New Roman" w:hAnsi="Times New Roman" w:eastAsia="仿宋" w:cs="仿宋"/>
          <w:sz w:val="24"/>
          <w:szCs w:val="24"/>
        </w:rPr>
        <w:t xml:space="preserve">000</w:t>
      </w:r>
      <w:r>
        <w:rPr>
          <w:rFonts w:hint="eastAsia" w:ascii="Times New Roman" w:hAnsi="Times New Roman" w:eastAsia="仿宋" w:cs="仿宋"/>
          <w:sz w:val="24"/>
          <w:szCs w:val="24"/>
        </w:rPr>
        <w:t xml:space="preserve">元收取），按差额定率累进法计算，此项费用含在投标报价中，并不单独立项，由成交供应商在取得成交通知书前，向招标代理机构一次付清。</w:t>
      </w:r>
      <w:r/>
    </w:p>
    <w:tbl>
      <w:tblPr>
        <w:tblStyle w:val="866"/>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eastAsia="仿宋" w:cs="仿宋"/>
                <w:sz w:val="24"/>
                <w:szCs w:val="24"/>
              </w:rPr>
            </w:pPr>
            <w:r>
              <w:rPr>
                <w:rFonts w:hint="eastAsia" w:eastAsia="仿宋" w:cs="仿宋"/>
                <w:sz w:val="24"/>
                <w:szCs w:val="24"/>
              </w:rPr>
              <w:t xml:space="preserve"> </w:t>
            </w:r>
            <w:r>
              <w:rPr>
                <w:rFonts w:eastAsia="仿宋" w:cs="仿宋"/>
                <w:sz w:val="24"/>
                <w:szCs w:val="24"/>
              </w:rPr>
              <w:t xml:space="preserve">                 </w:t>
            </w:r>
            <w:r>
              <w:rPr>
                <w:rFonts w:hint="eastAsia" w:eastAsia="仿宋" w:cs="仿宋"/>
                <w:sz w:val="24"/>
                <w:szCs w:val="24"/>
              </w:rPr>
              <w:t xml:space="preserve">代理服务费率</w:t>
            </w:r>
            <w:r/>
          </w:p>
          <w:p>
            <w:pPr>
              <w:jc w:val="left"/>
              <w:spacing w:line="360" w:lineRule="auto"/>
              <w:rPr>
                <w:rFonts w:eastAsia="仿宋" w:cs="仿宋"/>
                <w:sz w:val="24"/>
                <w:szCs w:val="24"/>
              </w:rPr>
            </w:pPr>
            <w:r>
              <w:rPr>
                <w:rFonts w:hint="eastAsia" w:eastAsia="仿宋" w:cs="仿宋"/>
                <w:sz w:val="24"/>
                <w:szCs w:val="24"/>
              </w:rPr>
              <w:t xml:space="preserve">成交金额（万元）</w:t>
            </w:r>
            <w:r/>
          </w:p>
        </w:tc>
        <w:tc>
          <w:tcPr>
            <w:tcW w:w="1370"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货物</w:t>
            </w:r>
            <w:r/>
          </w:p>
        </w:tc>
        <w:tc>
          <w:tcPr>
            <w:tcW w:w="1370"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服务</w:t>
            </w:r>
            <w:r/>
          </w:p>
        </w:tc>
        <w:tc>
          <w:tcPr>
            <w:tcW w:w="1371"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1</w:t>
            </w:r>
            <w:r>
              <w:rPr>
                <w:rFonts w:eastAsia="仿宋" w:cs="仿宋"/>
                <w:sz w:val="24"/>
                <w:szCs w:val="24"/>
              </w:rPr>
              <w:t xml:space="preserve">00</w:t>
            </w:r>
            <w:r>
              <w:rPr>
                <w:rFonts w:hint="eastAsia" w:eastAsia="仿宋" w:cs="仿宋"/>
                <w:sz w:val="24"/>
                <w:szCs w:val="24"/>
              </w:rPr>
              <w:t xml:space="preserve">（含）以下</w:t>
            </w:r>
            <w:r/>
          </w:p>
        </w:tc>
        <w:tc>
          <w:tcPr>
            <w:tcW w:w="1370"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1</w:t>
            </w:r>
            <w:r>
              <w:rPr>
                <w:rFonts w:eastAsia="仿宋" w:cs="仿宋"/>
                <w:sz w:val="24"/>
                <w:szCs w:val="24"/>
              </w:rPr>
              <w:t xml:space="preserve">.5%</w:t>
            </w:r>
            <w:r/>
          </w:p>
        </w:tc>
        <w:tc>
          <w:tcPr>
            <w:tcW w:w="1370"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1</w:t>
            </w:r>
            <w:r>
              <w:rPr>
                <w:rFonts w:eastAsia="仿宋" w:cs="仿宋"/>
                <w:sz w:val="24"/>
                <w:szCs w:val="24"/>
              </w:rPr>
              <w:t xml:space="preserve">.5%</w:t>
            </w:r>
            <w:r/>
          </w:p>
        </w:tc>
        <w:tc>
          <w:tcPr>
            <w:tcW w:w="1371"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1</w:t>
            </w:r>
            <w:r>
              <w:rPr>
                <w:rFonts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eastAsia="仿宋" w:cs="仿宋"/>
                <w:sz w:val="24"/>
                <w:szCs w:val="24"/>
              </w:rPr>
            </w:pPr>
            <w:r>
              <w:rPr>
                <w:rFonts w:hint="eastAsia" w:eastAsia="仿宋" w:cs="仿宋"/>
                <w:sz w:val="24"/>
                <w:szCs w:val="24"/>
              </w:rPr>
              <w:t xml:space="preserve">1</w:t>
            </w:r>
            <w:r>
              <w:rPr>
                <w:rFonts w:eastAsia="仿宋" w:cs="仿宋"/>
                <w:sz w:val="24"/>
                <w:szCs w:val="24"/>
              </w:rPr>
              <w:t xml:space="preserve">00</w:t>
            </w:r>
            <w:r>
              <w:rPr>
                <w:rFonts w:hint="eastAsia" w:eastAsia="仿宋" w:cs="仿宋"/>
                <w:sz w:val="24"/>
                <w:szCs w:val="24"/>
              </w:rPr>
              <w:t xml:space="preserve">-</w:t>
            </w:r>
            <w:r>
              <w:rPr>
                <w:rFonts w:eastAsia="仿宋" w:cs="仿宋"/>
                <w:sz w:val="24"/>
                <w:szCs w:val="24"/>
              </w:rPr>
              <w:t xml:space="preserve">500</w:t>
            </w:r>
            <w:r/>
          </w:p>
        </w:tc>
        <w:tc>
          <w:tcPr>
            <w:tcW w:w="1370" w:type="dxa"/>
            <w:vAlign w:val="center"/>
            <w:textDirection w:val="lrTb"/>
            <w:noWrap w:val="false"/>
          </w:tcPr>
          <w:p>
            <w:pPr>
              <w:jc w:val="center"/>
              <w:spacing w:line="360" w:lineRule="auto"/>
              <w:rPr>
                <w:rFonts w:eastAsia="仿宋" w:cs="仿宋"/>
                <w:sz w:val="24"/>
                <w:szCs w:val="24"/>
              </w:rPr>
            </w:pPr>
            <w:r>
              <w:rPr>
                <w:rFonts w:eastAsia="仿宋" w:cs="仿宋"/>
                <w:sz w:val="24"/>
                <w:szCs w:val="24"/>
              </w:rPr>
              <w:t xml:space="preserve">1.1%</w:t>
            </w:r>
            <w:r/>
          </w:p>
        </w:tc>
        <w:tc>
          <w:tcPr>
            <w:tcW w:w="1370" w:type="dxa"/>
            <w:vAlign w:val="center"/>
            <w:textDirection w:val="lrTb"/>
            <w:noWrap w:val="false"/>
          </w:tcPr>
          <w:p>
            <w:pPr>
              <w:jc w:val="center"/>
              <w:spacing w:line="360" w:lineRule="auto"/>
              <w:rPr>
                <w:rFonts w:eastAsia="仿宋" w:cs="仿宋"/>
                <w:sz w:val="24"/>
                <w:szCs w:val="24"/>
              </w:rPr>
            </w:pPr>
            <w:r>
              <w:rPr>
                <w:rFonts w:eastAsia="仿宋" w:cs="仿宋"/>
                <w:sz w:val="24"/>
                <w:szCs w:val="24"/>
              </w:rPr>
              <w:t xml:space="preserve">0.8%</w:t>
            </w:r>
            <w:r/>
          </w:p>
        </w:tc>
        <w:tc>
          <w:tcPr>
            <w:tcW w:w="1371" w:type="dxa"/>
            <w:vAlign w:val="center"/>
            <w:textDirection w:val="lrTb"/>
            <w:noWrap w:val="false"/>
          </w:tcPr>
          <w:p>
            <w:pPr>
              <w:jc w:val="center"/>
              <w:spacing w:line="360" w:lineRule="auto"/>
              <w:rPr>
                <w:rFonts w:eastAsia="仿宋" w:cs="仿宋"/>
                <w:sz w:val="24"/>
                <w:szCs w:val="24"/>
              </w:rPr>
            </w:pPr>
            <w:r>
              <w:rPr>
                <w:rFonts w:eastAsia="仿宋" w:cs="仿宋"/>
                <w:sz w:val="24"/>
                <w:szCs w:val="24"/>
              </w:rPr>
              <w:t xml:space="preserve">0.7%</w:t>
            </w:r>
            <w:r/>
          </w:p>
        </w:tc>
      </w:tr>
    </w:tbl>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5.</w:t>
      </w:r>
      <w:r>
        <w:rPr>
          <w:rFonts w:ascii="Times New Roman" w:hAnsi="Times New Roman" w:eastAsia="仿宋"/>
          <w:sz w:val="24"/>
          <w:szCs w:val="24"/>
        </w:rPr>
        <w:t xml:space="preserve">磋商文件的约束力</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供应商一旦参加本项目采购活动，即被认为接受了本磋商文件的规定和约束。</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6.</w:t>
      </w:r>
      <w:r>
        <w:rPr>
          <w:rFonts w:ascii="Times New Roman" w:hAnsi="Times New Roman" w:eastAsia="仿宋"/>
          <w:sz w:val="24"/>
          <w:szCs w:val="24"/>
        </w:rPr>
        <w:t xml:space="preserve">磋商文件的解释</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磋商文件需求部分（项目需求）由采购人解释，其它部分由采购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解释。</w:t>
      </w:r>
      <w:r/>
    </w:p>
    <w:p>
      <w:pPr>
        <w:pStyle w:val="849"/>
        <w:ind w:firstLine="480"/>
        <w:spacing w:before="0" w:after="0" w:line="360" w:lineRule="auto"/>
        <w:rPr>
          <w:rFonts w:ascii="Times New Roman" w:hAnsi="Times New Roman" w:eastAsia="仿宋"/>
          <w:sz w:val="24"/>
          <w:szCs w:val="24"/>
        </w:rPr>
      </w:pPr>
      <w:r/>
      <w:bookmarkStart w:id="27" w:name="_Toc16938525"/>
      <w:r/>
      <w:bookmarkStart w:id="28" w:name="_Toc20823281"/>
      <w:r/>
      <w:bookmarkStart w:id="29" w:name="_Toc513029209"/>
      <w:r/>
      <w:bookmarkStart w:id="30" w:name="_Toc120614215"/>
      <w:r>
        <w:rPr>
          <w:rFonts w:ascii="Times New Roman" w:hAnsi="Times New Roman" w:eastAsia="仿宋"/>
          <w:sz w:val="24"/>
          <w:szCs w:val="24"/>
        </w:rPr>
        <w:t xml:space="preserve">（二）磋商文件</w:t>
      </w:r>
      <w:bookmarkEnd w:id="27"/>
      <w:r/>
      <w:bookmarkEnd w:id="28"/>
      <w:r/>
      <w:bookmarkEnd w:id="29"/>
      <w:r/>
      <w:bookmarkEnd w:id="30"/>
      <w:r/>
      <w:r/>
    </w:p>
    <w:p>
      <w:pPr>
        <w:pStyle w:val="850"/>
        <w:ind w:firstLine="480"/>
        <w:spacing w:before="0" w:after="0" w:line="360" w:lineRule="auto"/>
        <w:rPr>
          <w:rFonts w:ascii="Times New Roman" w:hAnsi="Times New Roman" w:eastAsia="仿宋"/>
          <w:sz w:val="24"/>
          <w:szCs w:val="24"/>
        </w:rPr>
      </w:pPr>
      <w:r/>
      <w:bookmarkStart w:id="31" w:name="_Toc20823282"/>
      <w:r/>
      <w:bookmarkStart w:id="32" w:name="_Toc16938526"/>
      <w:r/>
      <w:bookmarkStart w:id="33" w:name="_Toc513029210"/>
      <w:r>
        <w:rPr>
          <w:rFonts w:ascii="Times New Roman" w:hAnsi="Times New Roman" w:eastAsia="仿宋"/>
          <w:sz w:val="24"/>
          <w:szCs w:val="24"/>
        </w:rPr>
        <w:t xml:space="preserve">1.</w:t>
      </w:r>
      <w:r>
        <w:rPr>
          <w:rFonts w:ascii="Times New Roman" w:hAnsi="Times New Roman" w:eastAsia="仿宋"/>
          <w:sz w:val="24"/>
          <w:szCs w:val="24"/>
        </w:rPr>
        <w:t xml:space="preserve">磋商文件构成</w:t>
      </w:r>
      <w:bookmarkEnd w:id="31"/>
      <w:r/>
      <w:bookmarkEnd w:id="32"/>
      <w:r/>
      <w:bookmarkEnd w:id="33"/>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1.1 </w:t>
      </w:r>
      <w:r>
        <w:rPr>
          <w:rFonts w:ascii="Times New Roman" w:hAnsi="Times New Roman" w:eastAsia="仿宋" w:cs="仿宋"/>
          <w:sz w:val="24"/>
          <w:szCs w:val="24"/>
        </w:rPr>
        <w:t xml:space="preserve">磋商文件由以下部分组成：</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1</w:t>
      </w:r>
      <w:r>
        <w:rPr>
          <w:rFonts w:ascii="Times New Roman" w:hAnsi="Times New Roman" w:eastAsia="仿宋" w:cs="仿宋"/>
          <w:sz w:val="24"/>
          <w:szCs w:val="24"/>
        </w:rPr>
        <w:t xml:space="preserve">）</w:t>
      </w:r>
      <w:r>
        <w:rPr>
          <w:rFonts w:hint="eastAsia" w:ascii="Times New Roman" w:hAnsi="Times New Roman" w:eastAsia="仿宋" w:cs="仿宋"/>
          <w:sz w:val="24"/>
          <w:szCs w:val="24"/>
        </w:rPr>
        <w:t xml:space="preserve">采购邀请</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2</w:t>
      </w:r>
      <w:r>
        <w:rPr>
          <w:rFonts w:ascii="Times New Roman" w:hAnsi="Times New Roman" w:eastAsia="仿宋" w:cs="仿宋"/>
          <w:sz w:val="24"/>
          <w:szCs w:val="24"/>
        </w:rPr>
        <w:t xml:space="preserve">）磋商须知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3</w:t>
      </w:r>
      <w:r>
        <w:rPr>
          <w:rFonts w:ascii="Times New Roman" w:hAnsi="Times New Roman" w:eastAsia="仿宋" w:cs="仿宋"/>
          <w:sz w:val="24"/>
          <w:szCs w:val="24"/>
        </w:rPr>
        <w:t xml:space="preserve">）项目需求</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4</w:t>
      </w:r>
      <w:r>
        <w:rPr>
          <w:rFonts w:ascii="Times New Roman" w:hAnsi="Times New Roman" w:eastAsia="仿宋" w:cs="仿宋"/>
          <w:sz w:val="24"/>
          <w:szCs w:val="24"/>
        </w:rPr>
        <w:t xml:space="preserve">）评审方法和评审标准</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5</w:t>
      </w:r>
      <w:r>
        <w:rPr>
          <w:rFonts w:hint="eastAsia" w:ascii="Times New Roman" w:hAnsi="Times New Roman" w:eastAsia="仿宋" w:cs="仿宋"/>
          <w:sz w:val="24"/>
          <w:szCs w:val="24"/>
        </w:rPr>
        <w:t xml:space="preserve">）合同条款及格式</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6</w:t>
      </w:r>
      <w:r>
        <w:rPr>
          <w:rFonts w:ascii="Times New Roman" w:hAnsi="Times New Roman" w:eastAsia="仿宋" w:cs="仿宋"/>
          <w:sz w:val="24"/>
          <w:szCs w:val="24"/>
        </w:rPr>
        <w:t xml:space="preserve">）响应文件组成</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7</w:t>
      </w:r>
      <w:r>
        <w:rPr>
          <w:rFonts w:ascii="Times New Roman" w:hAnsi="Times New Roman" w:eastAsia="仿宋" w:cs="仿宋"/>
          <w:sz w:val="24"/>
          <w:szCs w:val="24"/>
        </w:rPr>
        <w:t xml:space="preserve">）附件</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请仔细检查磋商文件是否齐全，如有缺漏请立即与采购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联系解决。</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1.2 </w:t>
      </w:r>
      <w:r>
        <w:rPr>
          <w:rFonts w:ascii="Times New Roman" w:hAnsi="Times New Roman" w:eastAsia="仿宋" w:cs="仿宋"/>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0"/>
        <w:ind w:firstLine="480"/>
        <w:spacing w:before="0" w:after="0" w:line="360" w:lineRule="auto"/>
        <w:rPr>
          <w:rFonts w:ascii="Times New Roman" w:hAnsi="Times New Roman" w:eastAsia="仿宋"/>
          <w:sz w:val="24"/>
          <w:szCs w:val="24"/>
        </w:rPr>
      </w:pPr>
      <w:r/>
      <w:bookmarkStart w:id="34" w:name="_Toc462564070"/>
      <w:r/>
      <w:bookmarkStart w:id="35" w:name="_Toc513029211"/>
      <w:r/>
      <w:bookmarkStart w:id="36" w:name="_Toc20823283"/>
      <w:r/>
      <w:bookmarkStart w:id="37" w:name="_Toc16938527"/>
      <w:r>
        <w:rPr>
          <w:rFonts w:ascii="Times New Roman" w:hAnsi="Times New Roman" w:eastAsia="仿宋"/>
          <w:sz w:val="24"/>
          <w:szCs w:val="24"/>
        </w:rPr>
        <w:t xml:space="preserve">2.</w:t>
      </w:r>
      <w:r>
        <w:rPr>
          <w:rFonts w:ascii="Times New Roman" w:hAnsi="Times New Roman" w:eastAsia="仿宋"/>
          <w:sz w:val="24"/>
          <w:szCs w:val="24"/>
        </w:rPr>
        <w:t xml:space="preserve">磋商文件的澄清</w:t>
      </w:r>
      <w:bookmarkEnd w:id="34"/>
      <w:r/>
      <w:bookmarkEnd w:id="35"/>
      <w:r/>
      <w:bookmarkEnd w:id="36"/>
      <w:r/>
      <w:bookmarkEnd w:id="37"/>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2.1 </w:t>
      </w:r>
      <w:r>
        <w:rPr>
          <w:rFonts w:ascii="Times New Roman" w:hAnsi="Times New Roman" w:eastAsia="仿宋" w:cs="仿宋"/>
          <w:sz w:val="24"/>
          <w:szCs w:val="24"/>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 </w:t>
      </w:r>
      <w:r>
        <w:rPr>
          <w:rFonts w:ascii="Times New Roman" w:hAnsi="Times New Roman" w:eastAsia="仿宋" w:cs="仿宋"/>
          <w:sz w:val="24"/>
          <w:szCs w:val="24"/>
        </w:rPr>
        <w:t xml:space="preserve">采购人视情组织答疑会</w:t>
      </w:r>
      <w:r>
        <w:rPr>
          <w:rFonts w:hint="eastAsia" w:ascii="Times New Roman" w:hAnsi="Times New Roman" w:eastAsia="仿宋" w:cs="仿宋"/>
          <w:sz w:val="24"/>
          <w:szCs w:val="24"/>
        </w:rPr>
        <w:t xml:space="preserve">。</w:t>
      </w:r>
      <w:r/>
    </w:p>
    <w:p>
      <w:pPr>
        <w:pStyle w:val="850"/>
        <w:ind w:firstLine="480"/>
        <w:spacing w:before="0" w:after="0" w:line="360" w:lineRule="auto"/>
        <w:rPr>
          <w:rFonts w:ascii="Times New Roman" w:hAnsi="Times New Roman" w:eastAsia="仿宋"/>
          <w:sz w:val="24"/>
          <w:szCs w:val="24"/>
        </w:rPr>
      </w:pPr>
      <w:r/>
      <w:bookmarkStart w:id="38" w:name="_Toc513029212"/>
      <w:r/>
      <w:bookmarkStart w:id="39" w:name="_Toc20823284"/>
      <w:r/>
      <w:bookmarkStart w:id="40" w:name="_Toc16938528"/>
      <w:r/>
      <w:bookmarkStart w:id="41" w:name="_Toc462564071"/>
      <w:r>
        <w:rPr>
          <w:rFonts w:ascii="Times New Roman" w:hAnsi="Times New Roman" w:eastAsia="仿宋"/>
          <w:sz w:val="24"/>
          <w:szCs w:val="24"/>
        </w:rPr>
        <w:t xml:space="preserve">3.</w:t>
      </w:r>
      <w:r>
        <w:rPr>
          <w:rFonts w:ascii="Times New Roman" w:hAnsi="Times New Roman" w:eastAsia="仿宋"/>
          <w:sz w:val="24"/>
          <w:szCs w:val="24"/>
        </w:rPr>
        <w:t xml:space="preserve">磋商文件的修改</w:t>
      </w:r>
      <w:bookmarkEnd w:id="38"/>
      <w:r/>
      <w:bookmarkEnd w:id="39"/>
      <w:r/>
      <w:bookmarkEnd w:id="40"/>
      <w:r/>
      <w:bookmarkEnd w:id="41"/>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3.1 </w:t>
      </w:r>
      <w:r>
        <w:rPr>
          <w:rFonts w:ascii="Times New Roman" w:hAnsi="Times New Roman" w:eastAsia="仿宋" w:cs="仿宋"/>
          <w:sz w:val="24"/>
          <w:szCs w:val="24"/>
        </w:rPr>
        <w:t xml:space="preserve">在响应文件提交截止时间前，采购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可以对磋商文件进行修改。</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3.2 </w:t>
      </w:r>
      <w:r>
        <w:rPr>
          <w:rFonts w:ascii="Times New Roman" w:hAnsi="Times New Roman" w:eastAsia="仿宋" w:cs="仿宋"/>
          <w:sz w:val="24"/>
          <w:szCs w:val="24"/>
        </w:rPr>
        <w:t xml:space="preserve">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3.3 </w:t>
      </w:r>
      <w:r>
        <w:rPr>
          <w:rFonts w:ascii="Times New Roman" w:hAnsi="Times New Roman" w:eastAsia="仿宋" w:cs="仿宋"/>
          <w:sz w:val="24"/>
          <w:szCs w:val="24"/>
        </w:rPr>
        <w:t xml:space="preserve">磋商文件的修改将在</w:t>
      </w:r>
      <w:r>
        <w:rPr>
          <w:rFonts w:hint="eastAsia" w:ascii="Times New Roman" w:hAnsi="Times New Roman" w:eastAsia="仿宋" w:cs="仿宋"/>
          <w:sz w:val="24"/>
          <w:szCs w:val="24"/>
        </w:rPr>
        <w:t xml:space="preserve">指定媒体上</w:t>
      </w:r>
      <w:r>
        <w:rPr>
          <w:rFonts w:ascii="Times New Roman" w:hAnsi="Times New Roman"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w:t>
      </w:r>
      <w:r>
        <w:rPr>
          <w:rFonts w:hint="eastAsia" w:ascii="Times New Roman" w:hAnsi="Times New Roman" w:eastAsia="仿宋" w:cs="仿宋"/>
          <w:sz w:val="24"/>
          <w:szCs w:val="24"/>
        </w:rPr>
        <w:t xml:space="preserve">4</w:t>
      </w:r>
      <w:r>
        <w:rPr>
          <w:rFonts w:ascii="Times New Roman" w:hAnsi="Times New Roman" w:eastAsia="仿宋" w:cs="仿宋"/>
          <w:sz w:val="24"/>
          <w:szCs w:val="24"/>
        </w:rPr>
        <w:t xml:space="preserve"> </w:t>
      </w:r>
      <w:r>
        <w:rPr>
          <w:rFonts w:hint="eastAsia" w:ascii="Times New Roman" w:hAnsi="Times New Roman" w:eastAsia="仿宋" w:cs="仿宋"/>
          <w:sz w:val="24"/>
          <w:szCs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w:t>
      </w:r>
      <w:r>
        <w:rPr>
          <w:rFonts w:hint="eastAsia" w:ascii="Times New Roman" w:hAnsi="Times New Roman" w:eastAsia="仿宋" w:cs="仿宋"/>
          <w:sz w:val="24"/>
          <w:szCs w:val="24"/>
        </w:rPr>
        <w:t xml:space="preserve">目的“更正（澄清）公告”，并通过“苏采云”系统重新下载更正（澄清）后的采购文件（后缀名为“</w:t>
      </w:r>
      <w:r>
        <w:rPr>
          <w:rFonts w:hint="eastAsia" w:ascii="Times New Roman" w:hAnsi="Times New Roman" w:eastAsia="仿宋" w:cs="仿宋"/>
          <w:sz w:val="24"/>
          <w:szCs w:val="24"/>
        </w:rPr>
        <w:t xml:space="preserve">.kedt</w:t>
      </w:r>
      <w:r>
        <w:rPr>
          <w:rFonts w:hint="eastAsia" w:ascii="Times New Roman" w:hAnsi="Times New Roman" w:eastAsia="仿宋" w:cs="仿宋"/>
          <w:sz w:val="24"/>
          <w:szCs w:val="24"/>
        </w:rPr>
        <w:t xml:space="preserve">”），离线编制响应文件，否则，将自行承担相应的风险。</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3.5 </w:t>
      </w:r>
      <w:r>
        <w:rPr>
          <w:rFonts w:hint="eastAsia" w:ascii="Times New Roman" w:hAnsi="Times New Roman"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849"/>
        <w:ind w:firstLine="480"/>
        <w:spacing w:before="0" w:after="0" w:line="360" w:lineRule="auto"/>
        <w:rPr>
          <w:rFonts w:ascii="Times New Roman" w:hAnsi="Times New Roman" w:eastAsia="仿宋"/>
          <w:sz w:val="24"/>
          <w:szCs w:val="24"/>
        </w:rPr>
      </w:pPr>
      <w:r/>
      <w:bookmarkStart w:id="42" w:name="_Toc20823285"/>
      <w:r/>
      <w:bookmarkStart w:id="43" w:name="_Toc462564072"/>
      <w:r/>
      <w:bookmarkStart w:id="44" w:name="_Toc120614216"/>
      <w:r/>
      <w:bookmarkStart w:id="45" w:name="_Toc513029213"/>
      <w:r/>
      <w:bookmarkStart w:id="46" w:name="_Toc16938529"/>
      <w:r>
        <w:rPr>
          <w:rFonts w:ascii="Times New Roman" w:hAnsi="Times New Roman" w:eastAsia="仿宋"/>
          <w:sz w:val="24"/>
          <w:szCs w:val="24"/>
        </w:rPr>
        <w:t xml:space="preserve">（三）响应文件的编制</w:t>
      </w:r>
      <w:bookmarkEnd w:id="42"/>
      <w:r/>
      <w:bookmarkEnd w:id="43"/>
      <w:r/>
      <w:bookmarkEnd w:id="44"/>
      <w:r/>
      <w:bookmarkEnd w:id="45"/>
      <w:r/>
      <w:bookmarkEnd w:id="46"/>
      <w:r/>
      <w:r/>
    </w:p>
    <w:p>
      <w:pPr>
        <w:pStyle w:val="850"/>
        <w:ind w:firstLine="480"/>
        <w:spacing w:before="0" w:after="0" w:line="360" w:lineRule="auto"/>
        <w:rPr>
          <w:rFonts w:ascii="Times New Roman" w:hAnsi="Times New Roman" w:eastAsia="仿宋"/>
          <w:sz w:val="24"/>
          <w:szCs w:val="24"/>
        </w:rPr>
      </w:pPr>
      <w:r/>
      <w:bookmarkStart w:id="47" w:name="_Toc16938530"/>
      <w:r/>
      <w:bookmarkStart w:id="48" w:name="_Toc462564073"/>
      <w:r/>
      <w:bookmarkStart w:id="49" w:name="_Toc20823286"/>
      <w:r/>
      <w:bookmarkStart w:id="50" w:name="_Toc513029214"/>
      <w:r>
        <w:rPr>
          <w:rFonts w:ascii="Times New Roman" w:hAnsi="Times New Roman" w:eastAsia="仿宋"/>
          <w:sz w:val="24"/>
          <w:szCs w:val="24"/>
        </w:rPr>
        <w:t xml:space="preserve">1.</w:t>
      </w:r>
      <w:r>
        <w:rPr>
          <w:rFonts w:ascii="Times New Roman" w:hAnsi="Times New Roman" w:eastAsia="仿宋"/>
          <w:sz w:val="24"/>
          <w:szCs w:val="24"/>
        </w:rPr>
        <w:t xml:space="preserve">响应文件的语言及度量衡单位</w:t>
      </w:r>
      <w:bookmarkEnd w:id="47"/>
      <w:r/>
      <w:bookmarkEnd w:id="48"/>
      <w:r/>
      <w:bookmarkEnd w:id="49"/>
      <w:r/>
      <w:bookmarkEnd w:id="50"/>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1.1 </w:t>
      </w:r>
      <w:r>
        <w:rPr>
          <w:rFonts w:ascii="Times New Roman" w:hAnsi="Times New Roman" w:eastAsia="仿宋" w:cs="仿宋"/>
          <w:sz w:val="24"/>
          <w:szCs w:val="24"/>
        </w:rPr>
        <w:t xml:space="preserve">供应商提交的响应文件以及供应商与采购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及采购人就有关磋商的所有来往通知、函件和文件均应使用简体中文。</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1.2 </w:t>
      </w:r>
      <w:r>
        <w:rPr>
          <w:rFonts w:ascii="Times New Roman" w:hAnsi="Times New Roman" w:eastAsia="仿宋" w:cs="仿宋"/>
          <w:sz w:val="24"/>
          <w:szCs w:val="24"/>
        </w:rPr>
        <w:t xml:space="preserve">除技术性能另有规定外，响应文件所使用的度量衡单位，均须采用国家法定计量单位。</w:t>
      </w:r>
      <w:r/>
    </w:p>
    <w:p>
      <w:pPr>
        <w:pStyle w:val="850"/>
        <w:ind w:firstLine="480"/>
        <w:spacing w:before="0" w:after="0" w:line="360" w:lineRule="auto"/>
        <w:rPr>
          <w:rFonts w:ascii="Times New Roman" w:hAnsi="Times New Roman" w:eastAsia="仿宋"/>
          <w:sz w:val="24"/>
          <w:szCs w:val="24"/>
        </w:rPr>
      </w:pPr>
      <w:r/>
      <w:bookmarkStart w:id="51" w:name="_Toc16938531"/>
      <w:r/>
      <w:bookmarkStart w:id="52" w:name="_Toc513029215"/>
      <w:r/>
      <w:bookmarkStart w:id="53" w:name="_Toc20823287"/>
      <w:r/>
      <w:bookmarkStart w:id="54" w:name="_Toc462564074"/>
      <w:r>
        <w:rPr>
          <w:rFonts w:ascii="Times New Roman" w:hAnsi="Times New Roman" w:eastAsia="仿宋"/>
          <w:sz w:val="24"/>
          <w:szCs w:val="24"/>
        </w:rPr>
        <w:t xml:space="preserve">2.</w:t>
      </w:r>
      <w:r>
        <w:rPr>
          <w:rFonts w:ascii="Times New Roman" w:hAnsi="Times New Roman" w:eastAsia="仿宋"/>
          <w:sz w:val="24"/>
          <w:szCs w:val="24"/>
        </w:rPr>
        <w:t xml:space="preserve">响应文件构成</w:t>
      </w:r>
      <w:bookmarkEnd w:id="51"/>
      <w:r/>
      <w:bookmarkEnd w:id="52"/>
      <w:r/>
      <w:bookmarkEnd w:id="53"/>
      <w:r/>
      <w:bookmarkEnd w:id="54"/>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2.1</w:t>
      </w:r>
      <w:r>
        <w:rPr>
          <w:rFonts w:hint="eastAsia" w:ascii="Times New Roman" w:hAnsi="Times New Roman" w:eastAsia="仿宋" w:cs="仿宋"/>
          <w:sz w:val="24"/>
          <w:szCs w:val="24"/>
        </w:rPr>
        <w:t xml:space="preserve">供应商编写的响应文件应包括资格证明文件、实质性要求响应及偏离表、分项报价表、技术要求响应及偏离表、商务要求响应及偏离表、其他证明文件、磋商响应函等部分</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2.2</w:t>
      </w:r>
      <w:r>
        <w:rPr>
          <w:rFonts w:hint="eastAsia" w:ascii="Times New Roman" w:hAnsi="Times New Roman" w:eastAsia="仿宋" w:cs="仿宋"/>
          <w:sz w:val="24"/>
          <w:szCs w:val="24"/>
        </w:rPr>
        <w:t xml:space="preserve">如标书制作工具中格式和内容与“江苏政府采购网”发布的磋商文件不一致，请以“江苏政府采购网”发布的磋商文件为准。</w:t>
      </w:r>
      <w:r/>
    </w:p>
    <w:p>
      <w:pPr>
        <w:pStyle w:val="850"/>
        <w:ind w:firstLine="480"/>
        <w:spacing w:before="0" w:after="0" w:line="360" w:lineRule="auto"/>
        <w:rPr>
          <w:rFonts w:ascii="Times New Roman" w:hAnsi="Times New Roman" w:eastAsia="仿宋"/>
          <w:sz w:val="24"/>
          <w:szCs w:val="24"/>
        </w:rPr>
      </w:pPr>
      <w:r/>
      <w:bookmarkStart w:id="55" w:name="_Hlt26670360"/>
      <w:r/>
      <w:bookmarkStart w:id="56" w:name="_Hlt26668975"/>
      <w:r/>
      <w:bookmarkStart w:id="57" w:name="_Hlt26954838"/>
      <w:r/>
      <w:bookmarkStart w:id="58" w:name="_Toc49090511"/>
      <w:r/>
      <w:bookmarkStart w:id="59" w:name="_Toc14577360"/>
      <w:r/>
      <w:bookmarkEnd w:id="55"/>
      <w:r/>
      <w:bookmarkEnd w:id="56"/>
      <w:r/>
      <w:bookmarkEnd w:id="57"/>
      <w:r>
        <w:rPr>
          <w:rFonts w:ascii="Times New Roman" w:hAnsi="Times New Roman" w:eastAsia="仿宋"/>
          <w:sz w:val="24"/>
          <w:szCs w:val="24"/>
        </w:rPr>
        <w:t xml:space="preserve">3.</w:t>
      </w:r>
      <w:bookmarkEnd w:id="58"/>
      <w:r/>
      <w:bookmarkEnd w:id="59"/>
      <w:r>
        <w:rPr>
          <w:rFonts w:hint="eastAsia" w:ascii="Times New Roman" w:hAnsi="Times New Roman" w:eastAsia="仿宋"/>
          <w:sz w:val="24"/>
          <w:szCs w:val="24"/>
        </w:rPr>
        <w:t xml:space="preserve">证明磋商响应标的符合磋商文件规定的文件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w:t>
      </w:r>
      <w:r>
        <w:rPr>
          <w:rFonts w:hint="eastAsia" w:ascii="Times New Roman" w:hAnsi="Times New Roman" w:eastAsia="仿宋" w:cs="仿宋"/>
          <w:sz w:val="24"/>
          <w:szCs w:val="24"/>
        </w:rPr>
        <w:t xml:space="preserve">供应商应按照磋商文件要求提交证明文件，证明其及磋商响应标的符合磋商文件规定。</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3.2</w:t>
      </w:r>
      <w:r>
        <w:rPr>
          <w:rFonts w:hint="eastAsia" w:ascii="Times New Roman" w:hAnsi="Times New Roman" w:eastAsia="仿宋" w:cs="仿宋"/>
          <w:sz w:val="24"/>
          <w:szCs w:val="24"/>
        </w:rPr>
        <w:t xml:space="preserve">磋商文件对证明文件无明确形式要求的，证明文件可以以文字资料、图纸和数据等形式提交。</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4.</w:t>
      </w:r>
      <w:r>
        <w:rPr>
          <w:rFonts w:hint="eastAsia" w:ascii="Times New Roman" w:hAnsi="Times New Roman" w:eastAsia="仿宋"/>
          <w:sz w:val="24"/>
          <w:szCs w:val="24"/>
        </w:rPr>
        <w:t xml:space="preserve">分项报价表</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4.1</w:t>
      </w:r>
      <w:r>
        <w:rPr>
          <w:rFonts w:hint="eastAsia" w:ascii="Times New Roman" w:hAnsi="Times New Roman" w:eastAsia="仿宋" w:cs="仿宋"/>
          <w:sz w:val="24"/>
          <w:szCs w:val="24"/>
        </w:rPr>
        <w:t xml:space="preserve">供应商应按照磋商文件规定格式填报分项报价表。</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4.2</w:t>
      </w:r>
      <w:r>
        <w:rPr>
          <w:rFonts w:hint="eastAsia" w:ascii="Times New Roman" w:hAnsi="Times New Roman" w:eastAsia="仿宋" w:cs="仿宋"/>
          <w:sz w:val="24"/>
          <w:szCs w:val="24"/>
        </w:rPr>
        <w:t xml:space="preserve">磋商货币。响应文件中的单价和总价无特殊规定的采用人民币报价，以元为单位标注。磋商文件中另有规定的按规定执行。</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5.</w:t>
      </w:r>
      <w:r>
        <w:rPr>
          <w:rFonts w:hint="eastAsia" w:ascii="Times New Roman" w:hAnsi="Times New Roman" w:eastAsia="仿宋"/>
          <w:sz w:val="24"/>
          <w:szCs w:val="24"/>
        </w:rPr>
        <w:t xml:space="preserve">技术要求响应及偏离表、商务要求响应及偏离表</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5.1</w:t>
      </w:r>
      <w:r>
        <w:rPr>
          <w:rFonts w:hint="eastAsia" w:ascii="Times New Roman" w:hAnsi="Times New Roman" w:eastAsia="仿宋" w:cs="仿宋"/>
          <w:sz w:val="24"/>
          <w:szCs w:val="24"/>
        </w:rPr>
        <w:t xml:space="preserve">供应商需对磋商文件中的技术要求与商务要求逐项作出响应或偏离，并说明原因。</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5.2</w:t>
      </w:r>
      <w:r>
        <w:rPr>
          <w:rFonts w:hint="eastAsia" w:ascii="Times New Roman" w:hAnsi="Times New Roman" w:eastAsia="仿宋" w:cs="仿宋"/>
          <w:sz w:val="24"/>
          <w:szCs w:val="24"/>
        </w:rPr>
        <w:t xml:space="preserve">供应商需按照磋商文件要求，在响应文件中提供与技术要求和商务要求相关的证明材料。</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6.</w:t>
      </w:r>
      <w:r>
        <w:rPr>
          <w:rFonts w:hint="eastAsia" w:ascii="Times New Roman" w:hAnsi="Times New Roman" w:eastAsia="仿宋"/>
          <w:sz w:val="24"/>
          <w:szCs w:val="24"/>
        </w:rPr>
        <w:t xml:space="preserve">服务承诺、培训计划、人员安排及其他</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6.1</w:t>
      </w:r>
      <w:r>
        <w:rPr>
          <w:rFonts w:hint="eastAsia" w:ascii="Times New Roman" w:hAnsi="Times New Roman" w:eastAsia="仿宋" w:cs="仿宋"/>
          <w:sz w:val="24"/>
          <w:szCs w:val="24"/>
        </w:rPr>
        <w:t xml:space="preserve">供应商需根据磋商文件要求提供有关售后服务的管理制度，售后服务机构的分布情况，售后服务人员的数量、素质、技术水平及售后服务的反应能力等。</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6.2</w:t>
      </w:r>
      <w:r>
        <w:rPr>
          <w:rFonts w:hint="eastAsia" w:ascii="Times New Roman" w:hAnsi="Times New Roman" w:eastAsia="仿宋" w:cs="仿宋"/>
          <w:sz w:val="24"/>
          <w:szCs w:val="24"/>
        </w:rPr>
        <w:t xml:space="preserve">供应商需根据磋商文件要求提供培训计划。</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6.3</w:t>
      </w:r>
      <w:r>
        <w:rPr>
          <w:rFonts w:hint="eastAsia" w:ascii="Times New Roman" w:hAnsi="Times New Roman" w:eastAsia="仿宋" w:cs="仿宋"/>
          <w:sz w:val="24"/>
          <w:szCs w:val="24"/>
        </w:rPr>
        <w:t xml:space="preserve">供应商需根据磋商文件要求提供磋商响应标的的主要组成部分、功能设计、实现思路及关键技术等。</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7.</w:t>
      </w:r>
      <w:r>
        <w:rPr>
          <w:rFonts w:hint="eastAsia" w:ascii="Times New Roman" w:hAnsi="Times New Roman" w:eastAsia="仿宋"/>
          <w:sz w:val="24"/>
          <w:szCs w:val="24"/>
        </w:rPr>
        <w:t xml:space="preserve">磋商响应函</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供应商应按照磋商文件中提供的格式完整、正确填写磋商响应函。</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8.</w:t>
      </w:r>
      <w:r>
        <w:rPr>
          <w:rFonts w:ascii="Times New Roman" w:hAnsi="Times New Roman" w:eastAsia="仿宋"/>
          <w:sz w:val="24"/>
          <w:szCs w:val="24"/>
        </w:rPr>
        <w:t xml:space="preserve">磋商响应有效期</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磋商响应有效期为采购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规定的响应文件提交截止时间后六十（</w:t>
      </w:r>
      <w:r>
        <w:rPr>
          <w:rFonts w:ascii="Times New Roman" w:hAnsi="Times New Roman" w:eastAsia="仿宋" w:cs="仿宋"/>
          <w:sz w:val="24"/>
          <w:szCs w:val="24"/>
        </w:rPr>
        <w:t xml:space="preserve">60</w:t>
      </w:r>
      <w:r>
        <w:rPr>
          <w:rFonts w:ascii="Times New Roman" w:hAnsi="Times New Roman" w:eastAsia="仿宋" w:cs="仿宋"/>
          <w:sz w:val="24"/>
          <w:szCs w:val="24"/>
        </w:rPr>
        <w:t xml:space="preserve">）天。磋商响应有效期比规定短的将被视为非实质性响应而予以拒绝。</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9.</w:t>
      </w:r>
      <w:r>
        <w:rPr>
          <w:rFonts w:ascii="Times New Roman" w:hAnsi="Times New Roman" w:eastAsia="仿宋"/>
          <w:sz w:val="24"/>
          <w:szCs w:val="24"/>
        </w:rPr>
        <w:t xml:space="preserve">磋商响应有效期的延长</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在特殊情况下，采购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的这一要求而放弃磋商响应，同意延长磋商响应有效期的供应商既不能要求也不允许修改其响应文件。受磋商响应有效期约束的所有权利与义务均延长至新的有效期。</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电子响应文件其他要求</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10.1</w:t>
      </w:r>
      <w:r>
        <w:rPr>
          <w:rFonts w:ascii="Times New Roman" w:hAnsi="Times New Roman" w:eastAsia="仿宋" w:cs="仿宋"/>
          <w:sz w:val="24"/>
          <w:szCs w:val="24"/>
        </w:rPr>
        <w:t xml:space="preserve"> </w:t>
      </w:r>
      <w:r>
        <w:rPr>
          <w:rFonts w:hint="eastAsia" w:ascii="Times New Roman" w:hAnsi="Times New Roman" w:eastAsia="仿宋" w:cs="仿宋"/>
          <w:sz w:val="24"/>
          <w:szCs w:val="24"/>
        </w:rPr>
        <w:t xml:space="preserve">电子招标投标交易平台（即“苏采云”系统）相关要求是本采购文件的组成部分。</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10.2</w:t>
      </w:r>
      <w:r>
        <w:rPr>
          <w:rFonts w:ascii="Times New Roman" w:hAnsi="Times New Roman" w:eastAsia="仿宋" w:cs="仿宋"/>
          <w:sz w:val="24"/>
          <w:szCs w:val="24"/>
        </w:rPr>
        <w:t xml:space="preserve"> </w:t>
      </w:r>
      <w:r>
        <w:rPr>
          <w:rFonts w:hint="eastAsia" w:ascii="Times New Roman" w:hAnsi="Times New Roman" w:eastAsia="仿宋" w:cs="仿宋"/>
          <w:sz w:val="24"/>
          <w:szCs w:val="24"/>
        </w:rPr>
        <w:t xml:space="preserve">供应商应对</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证书妥善保管，如被他人盗用投标，因此带来的结果均由供应商自行承担。</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10.3</w:t>
      </w:r>
      <w:r>
        <w:rPr>
          <w:rFonts w:ascii="Times New Roman" w:hAnsi="Times New Roman" w:eastAsia="仿宋" w:cs="仿宋"/>
          <w:sz w:val="24"/>
          <w:szCs w:val="24"/>
        </w:rPr>
        <w:t xml:space="preserve"> </w:t>
      </w:r>
      <w:r>
        <w:rPr>
          <w:rFonts w:hint="eastAsia" w:ascii="Times New Roman" w:hAnsi="Times New Roman" w:eastAsia="仿宋" w:cs="仿宋"/>
          <w:sz w:val="24"/>
          <w:szCs w:val="24"/>
        </w:rPr>
        <w:t xml:space="preserve">供应商应当对采购文件提出的实质性要求和条件作出实质性响应，并在电子投标系统逐条应答。</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10.4</w:t>
      </w:r>
      <w:r>
        <w:rPr>
          <w:rFonts w:ascii="Times New Roman" w:hAnsi="Times New Roman" w:eastAsia="仿宋" w:cs="仿宋"/>
          <w:sz w:val="24"/>
          <w:szCs w:val="24"/>
        </w:rPr>
        <w:t xml:space="preserve"> </w:t>
      </w:r>
      <w:r>
        <w:rPr>
          <w:rFonts w:hint="eastAsia" w:ascii="Times New Roman" w:hAnsi="Times New Roman" w:eastAsia="仿宋" w:cs="仿宋"/>
          <w:sz w:val="24"/>
          <w:szCs w:val="24"/>
        </w:rPr>
        <w:t xml:space="preserve">供应商应对要求提供的资格证明文件（如资质证书、资格证书）、技术资料（如白皮书、彩页、手册、检测报告等）扫描上传至投标系统。</w:t>
      </w:r>
      <w:r>
        <w:rPr>
          <w:rFonts w:hint="eastAsia" w:ascii="Times New Roman" w:hAnsi="Times New Roman" w:eastAsia="仿宋" w:cs="仿宋"/>
          <w:sz w:val="24"/>
          <w:szCs w:val="24"/>
        </w:rPr>
        <w:t xml:space="preserve"> </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10</w:t>
      </w:r>
      <w:r>
        <w:rPr>
          <w:rFonts w:ascii="Times New Roman" w:hAnsi="Times New Roman" w:eastAsia="仿宋" w:cs="仿宋"/>
          <w:sz w:val="24"/>
          <w:szCs w:val="24"/>
        </w:rPr>
        <w:t xml:space="preserve">.5 </w:t>
      </w:r>
      <w:r>
        <w:rPr>
          <w:rFonts w:hint="eastAsia" w:ascii="Times New Roman" w:hAnsi="Times New Roman" w:eastAsia="仿宋" w:cs="仿宋"/>
          <w:sz w:val="24"/>
          <w:szCs w:val="24"/>
        </w:rPr>
        <w:t xml:space="preserve">供应商应当在采购文件要求提交响应文件的截止时间前，将响应文件提交至“苏采云”系统，逾期提交的响应文件，“苏采云”系统将自动拒收。各供应商应在规定时间内凭</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证书进行网上解密。</w:t>
      </w:r>
      <w:r/>
    </w:p>
    <w:p>
      <w:pPr>
        <w:pStyle w:val="849"/>
        <w:ind w:firstLine="480"/>
        <w:spacing w:before="0" w:after="0" w:line="360" w:lineRule="auto"/>
        <w:rPr>
          <w:rFonts w:ascii="Times New Roman" w:hAnsi="Times New Roman" w:eastAsia="仿宋"/>
          <w:sz w:val="24"/>
          <w:szCs w:val="24"/>
        </w:rPr>
      </w:pPr>
      <w:r/>
      <w:bookmarkStart w:id="60" w:name="_Hlt26954739"/>
      <w:r/>
      <w:bookmarkStart w:id="61" w:name="_Hlt26954852"/>
      <w:r/>
      <w:bookmarkStart w:id="62" w:name="_Toc20823296"/>
      <w:r/>
      <w:bookmarkStart w:id="63" w:name="_Toc513029224"/>
      <w:r/>
      <w:bookmarkStart w:id="64" w:name="_Toc120614217"/>
      <w:r/>
      <w:bookmarkStart w:id="65" w:name="_Toc16938540"/>
      <w:r/>
      <w:bookmarkEnd w:id="60"/>
      <w:r/>
      <w:bookmarkEnd w:id="61"/>
      <w:r>
        <w:rPr>
          <w:rFonts w:ascii="Times New Roman" w:hAnsi="Times New Roman" w:eastAsia="仿宋"/>
          <w:sz w:val="24"/>
          <w:szCs w:val="24"/>
        </w:rPr>
        <w:t xml:space="preserve">（四）响应文件的提交</w:t>
      </w:r>
      <w:bookmarkEnd w:id="62"/>
      <w:r/>
      <w:bookmarkEnd w:id="63"/>
      <w:r/>
      <w:bookmarkEnd w:id="64"/>
      <w:r/>
      <w:bookmarkEnd w:id="65"/>
      <w:r/>
      <w:r/>
    </w:p>
    <w:p>
      <w:pPr>
        <w:pStyle w:val="850"/>
        <w:ind w:firstLine="480"/>
        <w:spacing w:before="0" w:after="0" w:line="360" w:lineRule="auto"/>
        <w:rPr>
          <w:rFonts w:ascii="Times New Roman" w:hAnsi="Times New Roman" w:eastAsia="仿宋"/>
          <w:sz w:val="24"/>
          <w:szCs w:val="24"/>
        </w:rPr>
      </w:pPr>
      <w:r/>
      <w:bookmarkStart w:id="66" w:name="_Toc513029225"/>
      <w:r/>
      <w:bookmarkStart w:id="67" w:name="_Toc16938541"/>
      <w:r/>
      <w:bookmarkStart w:id="68" w:name="_Toc462564084"/>
      <w:r/>
      <w:bookmarkStart w:id="69" w:name="_Toc20823297"/>
      <w:r>
        <w:rPr>
          <w:rFonts w:ascii="Times New Roman" w:hAnsi="Times New Roman" w:eastAsia="仿宋"/>
          <w:sz w:val="24"/>
          <w:szCs w:val="24"/>
        </w:rPr>
        <w:t xml:space="preserve">1.</w:t>
      </w:r>
      <w:bookmarkEnd w:id="66"/>
      <w:r/>
      <w:bookmarkEnd w:id="67"/>
      <w:r/>
      <w:bookmarkEnd w:id="68"/>
      <w:r/>
      <w:bookmarkEnd w:id="69"/>
      <w:r>
        <w:rPr>
          <w:rFonts w:hint="eastAsia" w:ascii="Times New Roman" w:hAnsi="Times New Roman" w:eastAsia="仿宋"/>
          <w:sz w:val="24"/>
          <w:szCs w:val="24"/>
        </w:rPr>
        <w:t xml:space="preserve">响应文件的递交</w:t>
      </w:r>
      <w:r/>
    </w:p>
    <w:p>
      <w:pPr>
        <w:ind w:firstLine="480"/>
        <w:spacing w:line="360" w:lineRule="auto"/>
        <w:rPr>
          <w:rFonts w:ascii="Times New Roman" w:hAnsi="Times New Roman" w:eastAsia="仿宋" w:cs="仿宋"/>
          <w:sz w:val="24"/>
          <w:szCs w:val="24"/>
        </w:rPr>
      </w:pPr>
      <w:r>
        <w:rPr>
          <w:rFonts w:hint="eastAsia" w:ascii="Times New Roman" w:hAnsi="Times New Roman" w:eastAsia="仿宋" w:cs="仿宋"/>
          <w:sz w:val="24"/>
          <w:szCs w:val="24"/>
        </w:rPr>
        <w:t xml:space="preserve">线上提交与接收地点：供应商应当通过“苏采云”系统提交数据电文形式的响应文件（即电子投标），“苏采云”系统自动接收。</w:t>
      </w:r>
      <w:r/>
    </w:p>
    <w:p>
      <w:pPr>
        <w:ind w:firstLine="480"/>
        <w:spacing w:line="360" w:lineRule="auto"/>
        <w:rPr>
          <w:rFonts w:ascii="Times New Roman" w:hAnsi="Times New Roman" w:eastAsia="仿宋" w:cs="仿宋"/>
          <w:sz w:val="24"/>
          <w:szCs w:val="24"/>
        </w:rPr>
      </w:pPr>
      <w:r>
        <w:rPr>
          <w:rFonts w:hint="eastAsia" w:ascii="Times New Roman" w:hAnsi="Times New Roman" w:eastAsia="仿宋" w:cs="仿宋"/>
          <w:sz w:val="24"/>
          <w:szCs w:val="24"/>
        </w:rPr>
        <w:t xml:space="preserve">说明：电子响应文件应由其法定代表人或法定代表人授权代表在规定的网上投标时间内，凭</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证书登录“苏采云”系统在线编制响应文件（电子数据），并在投标截止时间之前上传响应文件。供应商应在达到开标时间后，使用</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数字证书解密各自响应文件。</w:t>
      </w:r>
      <w:r/>
    </w:p>
    <w:p>
      <w:pPr>
        <w:pStyle w:val="850"/>
        <w:ind w:firstLine="480"/>
        <w:spacing w:before="0" w:after="0" w:line="360" w:lineRule="auto"/>
        <w:rPr>
          <w:rFonts w:ascii="Times New Roman" w:hAnsi="Times New Roman" w:eastAsia="仿宋"/>
          <w:sz w:val="24"/>
          <w:szCs w:val="24"/>
        </w:rPr>
      </w:pPr>
      <w:r/>
      <w:bookmarkStart w:id="70" w:name="_Toc513029226"/>
      <w:r/>
      <w:bookmarkStart w:id="71" w:name="_Toc20823298"/>
      <w:r/>
      <w:bookmarkStart w:id="72" w:name="_Toc16938542"/>
      <w:r>
        <w:rPr>
          <w:rFonts w:ascii="Times New Roman" w:hAnsi="Times New Roman" w:eastAsia="仿宋"/>
          <w:sz w:val="24"/>
          <w:szCs w:val="24"/>
        </w:rPr>
        <w:t xml:space="preserve">2.</w:t>
      </w:r>
      <w:r>
        <w:rPr>
          <w:rFonts w:ascii="Times New Roman" w:hAnsi="Times New Roman" w:eastAsia="仿宋"/>
          <w:sz w:val="24"/>
          <w:szCs w:val="24"/>
        </w:rPr>
        <w:t xml:space="preserve">响应文件截止日期</w:t>
      </w:r>
      <w:bookmarkEnd w:id="70"/>
      <w:r/>
      <w:bookmarkEnd w:id="71"/>
      <w:r/>
      <w:bookmarkEnd w:id="72"/>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2.1 </w:t>
      </w:r>
      <w:r>
        <w:rPr>
          <w:rFonts w:hint="eastAsia" w:ascii="Times New Roman" w:hAnsi="Times New Roman" w:eastAsia="仿宋" w:cs="仿宋"/>
          <w:sz w:val="24"/>
          <w:szCs w:val="24"/>
        </w:rPr>
        <w:t xml:space="preserve">供应商上传电子响应文件的时间不得迟于磋商公告中规定的投标截止时间。</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2.2 </w:t>
      </w:r>
      <w:r>
        <w:rPr>
          <w:rFonts w:hint="eastAsia" w:ascii="Times New Roman" w:hAnsi="Times New Roman" w:eastAsia="仿宋" w:cs="仿宋"/>
          <w:sz w:val="24"/>
          <w:szCs w:val="24"/>
        </w:rPr>
        <w:t xml:space="preserve">采购人或采购代理机构可以按照规定，通过修改磋商文件酌情延长投标截止日期，在此情况下，供应商的所有权利和义务以及供应商受制的截止日期均应以延长后新的截止日期为准</w:t>
      </w:r>
      <w:r>
        <w:rPr>
          <w:rFonts w:ascii="Times New Roman" w:hAnsi="Times New Roman" w:eastAsia="仿宋" w:cs="仿宋"/>
          <w:sz w:val="24"/>
          <w:szCs w:val="24"/>
        </w:rPr>
        <w:t xml:space="preserve">。</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响应文件的加密要求</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w:t>
      </w:r>
      <w:r>
        <w:rPr>
          <w:rFonts w:hint="eastAsia" w:ascii="Times New Roman" w:hAnsi="Times New Roman" w:eastAsia="仿宋" w:cs="仿宋"/>
          <w:sz w:val="24"/>
          <w:szCs w:val="24"/>
        </w:rPr>
        <w:t xml:space="preserve">供应商应当按照采购文件和“苏采云”系统的要求编制并加密响应文件。本项目供应商须通过“苏采云”系统提供的政府采购客户端工具（使用“</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数字证书”）对其数据电文形式的响应文件加密。</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3.2</w:t>
      </w:r>
      <w:r>
        <w:rPr>
          <w:rFonts w:hint="eastAsia" w:ascii="Times New Roman" w:hAnsi="Times New Roman" w:eastAsia="仿宋" w:cs="仿宋"/>
          <w:sz w:val="24"/>
          <w:szCs w:val="24"/>
        </w:rPr>
        <w:t xml:space="preserve">供应商须通过“苏采云”系统提供的政府采购客户端工具（使用“</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数字证书”）加盖电子签章。</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说明：供应商应在用</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数字证书以及自备的能够登录“苏采云”系统的笔记本电脑，在达到开标时间后，使用</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数字证书解密各自响应文件。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3.3</w:t>
      </w:r>
      <w:r>
        <w:rPr>
          <w:rFonts w:hint="eastAsia" w:ascii="Times New Roman" w:hAnsi="Times New Roman" w:eastAsia="仿宋" w:cs="仿宋"/>
          <w:sz w:val="24"/>
          <w:szCs w:val="24"/>
        </w:rPr>
        <w:t xml:space="preserve">供应商未按规定加密的响应文件，“苏采云”系统应当拒收并提示。</w:t>
      </w:r>
      <w:r/>
    </w:p>
    <w:p>
      <w:pPr>
        <w:pStyle w:val="850"/>
        <w:ind w:firstLine="480"/>
        <w:spacing w:before="0" w:after="0" w:line="360" w:lineRule="auto"/>
        <w:rPr>
          <w:rFonts w:ascii="Times New Roman" w:hAnsi="Times New Roman" w:eastAsia="仿宋"/>
          <w:sz w:val="24"/>
          <w:szCs w:val="24"/>
        </w:rPr>
      </w:pPr>
      <w:r/>
      <w:bookmarkStart w:id="73" w:name="_Toc20823299"/>
      <w:r/>
      <w:bookmarkStart w:id="74" w:name="_Toc513029227"/>
      <w:r/>
      <w:bookmarkStart w:id="75" w:name="_Toc16938543"/>
      <w:r>
        <w:rPr>
          <w:rFonts w:ascii="Times New Roman" w:hAnsi="Times New Roman" w:eastAsia="仿宋"/>
          <w:sz w:val="24"/>
          <w:szCs w:val="24"/>
        </w:rPr>
        <w:t xml:space="preserve">4.</w:t>
      </w:r>
      <w:r>
        <w:rPr>
          <w:rFonts w:ascii="Times New Roman" w:hAnsi="Times New Roman" w:eastAsia="仿宋"/>
          <w:sz w:val="24"/>
          <w:szCs w:val="24"/>
        </w:rPr>
        <w:t xml:space="preserve">响应文件</w:t>
      </w:r>
      <w:bookmarkEnd w:id="73"/>
      <w:r/>
      <w:bookmarkEnd w:id="74"/>
      <w:r/>
      <w:bookmarkEnd w:id="75"/>
      <w:r>
        <w:rPr>
          <w:rFonts w:ascii="Times New Roman" w:hAnsi="Times New Roman" w:eastAsia="仿宋"/>
          <w:sz w:val="24"/>
          <w:szCs w:val="24"/>
        </w:rPr>
        <w:t xml:space="preserve">的拒收</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采购人或采购代理机构拒绝接收在其规定的投标截止时间后上传的任何响应文件</w:t>
      </w:r>
      <w:r>
        <w:rPr>
          <w:rFonts w:ascii="Times New Roman" w:hAnsi="Times New Roman" w:eastAsia="仿宋" w:cs="仿宋"/>
          <w:sz w:val="24"/>
          <w:szCs w:val="24"/>
        </w:rPr>
        <w:t xml:space="preserve">。</w:t>
      </w:r>
      <w:r/>
    </w:p>
    <w:p>
      <w:pPr>
        <w:pStyle w:val="850"/>
        <w:ind w:firstLine="480"/>
        <w:spacing w:before="0" w:after="0" w:line="360" w:lineRule="auto"/>
        <w:rPr>
          <w:rFonts w:ascii="Times New Roman" w:hAnsi="Times New Roman" w:eastAsia="仿宋"/>
          <w:sz w:val="24"/>
          <w:szCs w:val="24"/>
        </w:rPr>
      </w:pPr>
      <w:r/>
      <w:bookmarkStart w:id="76" w:name="_Toc513029228"/>
      <w:r/>
      <w:bookmarkStart w:id="77" w:name="_Toc20823300"/>
      <w:r/>
      <w:bookmarkStart w:id="78" w:name="_Toc16938544"/>
      <w:r>
        <w:rPr>
          <w:rFonts w:ascii="Times New Roman" w:hAnsi="Times New Roman" w:eastAsia="仿宋"/>
          <w:sz w:val="24"/>
          <w:szCs w:val="24"/>
        </w:rPr>
        <w:t xml:space="preserve">5.</w:t>
      </w:r>
      <w:r>
        <w:rPr>
          <w:rFonts w:ascii="Times New Roman" w:hAnsi="Times New Roman" w:eastAsia="仿宋"/>
          <w:sz w:val="24"/>
          <w:szCs w:val="24"/>
        </w:rPr>
        <w:t xml:space="preserve">响应文件的撤回和修改</w:t>
      </w:r>
      <w:bookmarkEnd w:id="76"/>
      <w:r/>
      <w:bookmarkEnd w:id="77"/>
      <w:r/>
      <w:bookmarkEnd w:id="78"/>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5.1 </w:t>
      </w:r>
      <w:r>
        <w:rPr>
          <w:rFonts w:hint="eastAsia" w:ascii="Times New Roman" w:hAnsi="Times New Roman" w:eastAsia="仿宋" w:cs="仿宋"/>
          <w:sz w:val="24"/>
          <w:szCs w:val="24"/>
        </w:rPr>
        <w:t xml:space="preserve">响应文件的撤回</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5.1.1 </w:t>
      </w:r>
      <w:r>
        <w:rPr>
          <w:rFonts w:hint="eastAsia" w:ascii="Times New Roman" w:hAnsi="Times New Roman" w:eastAsia="仿宋" w:cs="仿宋"/>
          <w:sz w:val="24"/>
          <w:szCs w:val="24"/>
        </w:rPr>
        <w:t xml:space="preserve">电子响应文件的撤回</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供应商可在投标截止时间前，撤回其电子响应文件，具体操作方法见</w:t>
      </w:r>
      <w:r>
        <w:rPr>
          <w:rFonts w:hint="eastAsia" w:ascii="Times New Roman" w:hAnsi="Times New Roman" w:eastAsia="仿宋" w:cs="仿宋"/>
          <w:sz w:val="24"/>
          <w:szCs w:val="24"/>
        </w:rPr>
        <w:t xml:space="preserve">CA</w:t>
      </w:r>
      <w:r>
        <w:rPr>
          <w:rFonts w:hint="eastAsia" w:ascii="Times New Roman" w:hAnsi="Times New Roman" w:eastAsia="仿宋" w:cs="仿宋"/>
          <w:sz w:val="24"/>
          <w:szCs w:val="24"/>
        </w:rPr>
        <w:t xml:space="preserve">办理指南及“苏采云”操作手册。</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5.1.2 </w:t>
      </w:r>
      <w:r>
        <w:rPr>
          <w:rFonts w:hint="eastAsia" w:ascii="Times New Roman" w:hAnsi="Times New Roman" w:eastAsia="仿宋" w:cs="仿宋"/>
          <w:sz w:val="24"/>
          <w:szCs w:val="24"/>
        </w:rPr>
        <w:t xml:space="preserve">供应商撤回电子响应文件，则认为其不再参与本项目投标活动。</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5.2 </w:t>
      </w:r>
      <w:r>
        <w:rPr>
          <w:rFonts w:hint="eastAsia" w:ascii="Times New Roman" w:hAnsi="Times New Roman" w:eastAsia="仿宋" w:cs="仿宋"/>
          <w:sz w:val="24"/>
          <w:szCs w:val="24"/>
        </w:rPr>
        <w:t xml:space="preserve">响应文件的修改</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5.3 </w:t>
      </w:r>
      <w:r>
        <w:rPr>
          <w:rFonts w:hint="eastAsia" w:ascii="Times New Roman" w:hAnsi="Times New Roman" w:eastAsia="仿宋" w:cs="仿宋"/>
          <w:sz w:val="24"/>
          <w:szCs w:val="24"/>
        </w:rPr>
        <w:t xml:space="preserve">在投标截止时间之后，供应商不得对其电子响应文件作任何修改。</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5.4 </w:t>
      </w:r>
      <w:r>
        <w:rPr>
          <w:rFonts w:hint="eastAsia" w:ascii="Times New Roman" w:hAnsi="Times New Roman" w:eastAsia="仿宋" w:cs="仿宋"/>
          <w:sz w:val="24"/>
          <w:szCs w:val="24"/>
        </w:rPr>
        <w:t xml:space="preserve">在投标截止时间至磋商文件中规定的投标有效期满之间的这段时间内，供应商不得撤回其投标</w:t>
      </w:r>
      <w:r>
        <w:rPr>
          <w:rFonts w:ascii="Times New Roman" w:hAnsi="Times New Roman" w:eastAsia="仿宋" w:cs="仿宋"/>
          <w:sz w:val="24"/>
          <w:szCs w:val="24"/>
        </w:rPr>
        <w:t xml:space="preserve">。</w:t>
      </w:r>
      <w:r/>
    </w:p>
    <w:p>
      <w:pPr>
        <w:pStyle w:val="849"/>
        <w:ind w:firstLine="480"/>
        <w:spacing w:before="0" w:after="0" w:line="360" w:lineRule="auto"/>
        <w:rPr>
          <w:rFonts w:ascii="Times New Roman" w:hAnsi="Times New Roman" w:eastAsia="仿宋"/>
          <w:sz w:val="24"/>
          <w:szCs w:val="24"/>
        </w:rPr>
      </w:pPr>
      <w:r/>
      <w:bookmarkStart w:id="79" w:name="_Toc20823301"/>
      <w:r/>
      <w:bookmarkStart w:id="80" w:name="_Toc513029229"/>
      <w:r/>
      <w:bookmarkStart w:id="81" w:name="_Toc120614218"/>
      <w:r/>
      <w:bookmarkStart w:id="82" w:name="_Toc16938545"/>
      <w:r>
        <w:rPr>
          <w:rFonts w:ascii="Times New Roman" w:hAnsi="Times New Roman" w:eastAsia="仿宋"/>
          <w:sz w:val="24"/>
          <w:szCs w:val="24"/>
        </w:rPr>
        <w:t xml:space="preserve">（五）</w:t>
      </w:r>
      <w:bookmarkStart w:id="83" w:name="_Toc513029230"/>
      <w:r/>
      <w:bookmarkStart w:id="84" w:name="_Toc20823302"/>
      <w:r/>
      <w:bookmarkStart w:id="85" w:name="_Toc16938546"/>
      <w:r/>
      <w:bookmarkEnd w:id="79"/>
      <w:r/>
      <w:bookmarkEnd w:id="80"/>
      <w:r/>
      <w:bookmarkEnd w:id="81"/>
      <w:r/>
      <w:bookmarkEnd w:id="82"/>
      <w:r>
        <w:rPr>
          <w:rFonts w:ascii="Times New Roman" w:hAnsi="Times New Roman" w:eastAsia="仿宋"/>
          <w:sz w:val="24"/>
          <w:szCs w:val="24"/>
        </w:rPr>
        <w:t xml:space="preserve">磋商与评审</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1.</w:t>
      </w:r>
      <w:r>
        <w:rPr>
          <w:rFonts w:ascii="Times New Roman" w:hAnsi="Times New Roman" w:eastAsia="仿宋"/>
          <w:sz w:val="24"/>
          <w:szCs w:val="24"/>
        </w:rPr>
        <w:t xml:space="preserve">磋商仪式</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1.1 </w:t>
      </w:r>
      <w:r>
        <w:rPr>
          <w:rFonts w:hint="eastAsia" w:ascii="Times New Roman" w:hAnsi="Times New Roman" w:eastAsia="仿宋" w:cs="仿宋"/>
          <w:sz w:val="24"/>
          <w:szCs w:val="24"/>
        </w:rPr>
        <w:t xml:space="preserve">采购人或采购代理机构将在磋商公告中规定的时间和地点组织开标</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w:t>
      </w:r>
      <w:r>
        <w:rPr>
          <w:rFonts w:hint="eastAsia" w:ascii="Times New Roman" w:hAnsi="Times New Roman" w:eastAsia="仿宋" w:cs="仿宋"/>
          <w:sz w:val="24"/>
          <w:szCs w:val="24"/>
        </w:rPr>
        <w:t xml:space="preserve">30</w:t>
      </w:r>
      <w:r>
        <w:rPr>
          <w:rFonts w:hint="eastAsia" w:ascii="Times New Roman" w:hAnsi="Times New Roman" w:eastAsia="仿宋" w:cs="仿宋"/>
          <w:sz w:val="24"/>
          <w:szCs w:val="24"/>
        </w:rPr>
        <w:t xml:space="preserve">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1.2 </w:t>
      </w:r>
      <w:r>
        <w:rPr>
          <w:rFonts w:hint="eastAsia" w:ascii="Times New Roman" w:hAnsi="Times New Roman" w:eastAsia="仿宋" w:cs="仿宋"/>
          <w:sz w:val="24"/>
          <w:szCs w:val="24"/>
        </w:rPr>
        <w:t xml:space="preserve">开标仪式由采购代理机构组织，在不见面交易系统中进行开标，并公布各供应商的《开标一览表》</w:t>
      </w:r>
      <w:r>
        <w:rPr>
          <w:rFonts w:ascii="Times New Roman" w:hAnsi="Times New Roman" w:eastAsia="仿宋" w:cs="仿宋"/>
          <w:sz w:val="24"/>
          <w:szCs w:val="24"/>
        </w:rPr>
        <w:t xml:space="preserve">。</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2.</w:t>
      </w:r>
      <w:r>
        <w:rPr>
          <w:rFonts w:ascii="Times New Roman" w:hAnsi="Times New Roman" w:eastAsia="仿宋"/>
          <w:sz w:val="24"/>
          <w:szCs w:val="24"/>
        </w:rPr>
        <w:t xml:space="preserve">磋商小组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2.1 </w:t>
      </w:r>
      <w:r>
        <w:rPr>
          <w:rFonts w:ascii="Times New Roman" w:hAnsi="Times New Roman" w:eastAsia="仿宋" w:cs="仿宋"/>
          <w:sz w:val="24"/>
          <w:szCs w:val="24"/>
        </w:rPr>
        <w:t xml:space="preserve">磋商开始仪式结束后，采购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将立即组织磋商小组进行评审。</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w:t>
      </w:r>
      <w:r>
        <w:rPr>
          <w:rFonts w:hint="eastAsia" w:ascii="Times New Roman" w:hAnsi="Times New Roman" w:eastAsia="仿宋" w:cs="仿宋"/>
          <w:sz w:val="24"/>
          <w:szCs w:val="24"/>
        </w:rPr>
        <w:t xml:space="preserve">磋商小组由采购人代表和有关技术、经济等方面的专家组成，且人员构成符合政府采购有关规定。</w:t>
      </w:r>
      <w:r>
        <w:rPr>
          <w:rFonts w:ascii="Times New Roman" w:hAnsi="Times New Roman" w:eastAsia="仿宋" w:cs="仿宋"/>
          <w:sz w:val="24"/>
          <w:szCs w:val="24"/>
        </w:rPr>
        <w:t xml:space="preserve">采购人不得以评审专家身份参加本部门或本单位采购项目的评审。本</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w:t>
      </w:r>
      <w:r>
        <w:rPr>
          <w:rFonts w:hint="eastAsia" w:ascii="Times New Roman" w:hAnsi="Times New Roman" w:eastAsia="仿宋" w:cs="仿宋"/>
          <w:sz w:val="24"/>
          <w:szCs w:val="24"/>
        </w:rPr>
        <w:t xml:space="preserve">3</w:t>
      </w:r>
      <w:r>
        <w:rPr>
          <w:rFonts w:ascii="Times New Roman" w:hAnsi="Times New Roman" w:eastAsia="仿宋" w:cs="仿宋"/>
          <w:sz w:val="24"/>
          <w:szCs w:val="24"/>
        </w:rPr>
        <w:t xml:space="preserve"> </w:t>
      </w:r>
      <w:r>
        <w:rPr>
          <w:rFonts w:ascii="Times New Roman" w:hAnsi="Times New Roman" w:eastAsia="仿宋" w:cs="仿宋"/>
          <w:sz w:val="24"/>
          <w:szCs w:val="24"/>
        </w:rPr>
        <w:t xml:space="preserve">磋商小组独立工作，负责评审所有响应文件并确定成交</w:t>
      </w:r>
      <w:r>
        <w:rPr>
          <w:rFonts w:hint="eastAsia" w:ascii="Times New Roman" w:hAnsi="Times New Roman" w:eastAsia="仿宋" w:cs="仿宋"/>
          <w:sz w:val="24"/>
          <w:szCs w:val="24"/>
        </w:rPr>
        <w:t xml:space="preserve">候</w:t>
      </w:r>
      <w:r>
        <w:rPr>
          <w:rFonts w:ascii="Times New Roman" w:hAnsi="Times New Roman" w:eastAsia="仿宋" w:cs="仿宋"/>
          <w:sz w:val="24"/>
          <w:szCs w:val="24"/>
        </w:rPr>
        <w:t xml:space="preserve">选人。</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3.</w:t>
      </w:r>
      <w:r>
        <w:rPr>
          <w:rFonts w:ascii="Times New Roman" w:hAnsi="Times New Roman" w:eastAsia="仿宋"/>
          <w:sz w:val="24"/>
          <w:szCs w:val="24"/>
        </w:rPr>
        <w:t xml:space="preserve">磋商评审过程的保密与公正</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3.1 </w:t>
      </w:r>
      <w:r>
        <w:rPr>
          <w:rFonts w:ascii="Times New Roman" w:hAnsi="Times New Roman" w:eastAsia="仿宋" w:cs="仿宋"/>
          <w:sz w:val="24"/>
          <w:szCs w:val="24"/>
        </w:rPr>
        <w:t xml:space="preserve">磋商小组、采购人和采购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3.2 </w:t>
      </w:r>
      <w:r>
        <w:rPr>
          <w:rFonts w:ascii="Times New Roman" w:hAnsi="Times New Roman" w:eastAsia="仿宋" w:cs="仿宋"/>
          <w:sz w:val="24"/>
          <w:szCs w:val="24"/>
        </w:rPr>
        <w:t xml:space="preserve">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3.3 </w:t>
      </w:r>
      <w:r>
        <w:rPr>
          <w:rFonts w:ascii="Times New Roman" w:hAnsi="Times New Roman" w:eastAsia="仿宋" w:cs="仿宋"/>
          <w:sz w:val="24"/>
          <w:szCs w:val="24"/>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3.4 </w:t>
      </w:r>
      <w:r>
        <w:rPr>
          <w:rFonts w:ascii="Times New Roman" w:hAnsi="Times New Roman" w:eastAsia="仿宋" w:cs="仿宋"/>
          <w:sz w:val="24"/>
          <w:szCs w:val="24"/>
        </w:rPr>
        <w:t xml:space="preserve">评审开始后，直至向成交供应商授予合同时止，凡是与审查、澄清、评价和比较响应的有关资料以及授标建议等，采购人、磋商小组、采购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3.5 </w:t>
      </w:r>
      <w:r>
        <w:rPr>
          <w:rFonts w:ascii="Times New Roman" w:hAnsi="Times New Roman" w:eastAsia="仿宋" w:cs="仿宋"/>
          <w:sz w:val="24"/>
          <w:szCs w:val="24"/>
        </w:rPr>
        <w:t xml:space="preserve">在评审期间，采购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将设专门人员与供应商联系。</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3.6 </w:t>
      </w:r>
      <w:r>
        <w:rPr>
          <w:rFonts w:ascii="Times New Roman" w:hAnsi="Times New Roman" w:eastAsia="仿宋" w:cs="仿宋"/>
          <w:sz w:val="24"/>
          <w:szCs w:val="24"/>
        </w:rPr>
        <w:t xml:space="preserve">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和评审小组不向未成交的供应商解释未成交原因，也不公布评审过程中的相关细节。</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3.7 </w:t>
      </w:r>
      <w:r>
        <w:rPr>
          <w:rFonts w:hint="eastAsia" w:ascii="Times New Roman" w:hAnsi="Times New Roman" w:eastAsia="仿宋" w:cs="仿宋"/>
          <w:sz w:val="24"/>
          <w:szCs w:val="24"/>
        </w:rPr>
        <w:t xml:space="preserve">采用综合评分法的项目，公布评标结果时一并公布所有供应商的评审得分及排序情况。</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4</w:t>
      </w:r>
      <w:r>
        <w:rPr>
          <w:rFonts w:hint="eastAsia" w:ascii="Times New Roman" w:hAnsi="Times New Roman" w:eastAsia="仿宋"/>
          <w:sz w:val="24"/>
          <w:szCs w:val="24"/>
        </w:rPr>
        <w:t xml:space="preserve">.</w:t>
      </w:r>
      <w:r>
        <w:rPr>
          <w:rFonts w:ascii="Times New Roman" w:hAnsi="Times New Roman" w:eastAsia="仿宋"/>
          <w:sz w:val="24"/>
          <w:szCs w:val="24"/>
        </w:rPr>
        <w:t xml:space="preserve">评审过程的澄清</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4.1 </w:t>
      </w:r>
      <w:r>
        <w:rPr>
          <w:rFonts w:ascii="Times New Roman" w:hAnsi="Times New Roman" w:eastAsia="仿宋" w:cs="仿宋"/>
          <w:sz w:val="24"/>
          <w:szCs w:val="24"/>
        </w:rPr>
        <w:t xml:space="preserve">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4.2 </w:t>
      </w:r>
      <w:r>
        <w:rPr>
          <w:rFonts w:ascii="Times New Roman" w:hAnsi="Times New Roman" w:eastAsia="仿宋" w:cs="仿宋"/>
          <w:sz w:val="24"/>
          <w:szCs w:val="24"/>
        </w:rPr>
        <w:t xml:space="preserve">接到磋商小组澄清要求的供应商应派人按磋商小组规定的时间和格式</w:t>
      </w:r>
      <w:r>
        <w:rPr>
          <w:rFonts w:hint="eastAsia" w:ascii="Times New Roman" w:hAnsi="Times New Roman" w:eastAsia="仿宋" w:cs="仿宋"/>
          <w:sz w:val="24"/>
          <w:szCs w:val="24"/>
        </w:rPr>
        <w:t xml:space="preserve">在“苏采云”系统中</w:t>
      </w:r>
      <w:r>
        <w:rPr>
          <w:rFonts w:ascii="Times New Roman" w:hAnsi="Times New Roman"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4.3 </w:t>
      </w:r>
      <w:r>
        <w:rPr>
          <w:rFonts w:ascii="Times New Roman" w:hAnsi="Times New Roman" w:eastAsia="仿宋" w:cs="仿宋"/>
          <w:sz w:val="24"/>
          <w:szCs w:val="24"/>
        </w:rPr>
        <w:t xml:space="preserve">接到磋商小组澄清要求的供应商如未按规定做出澄清，其风险由供应商自行承担。</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5.</w:t>
      </w:r>
      <w:r>
        <w:rPr>
          <w:rFonts w:ascii="Times New Roman" w:hAnsi="Times New Roman" w:eastAsia="仿宋"/>
          <w:sz w:val="24"/>
          <w:szCs w:val="24"/>
        </w:rPr>
        <w:t xml:space="preserve">对响应文件的初审</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5.1 </w:t>
      </w:r>
      <w:r>
        <w:rPr>
          <w:rFonts w:ascii="Times New Roman" w:hAnsi="Times New Roman" w:eastAsia="仿宋" w:cs="仿宋"/>
          <w:sz w:val="24"/>
          <w:szCs w:val="24"/>
        </w:rPr>
        <w:t xml:space="preserve">响应文件初审分为资格性审查和符合性审查。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5.1.1 </w:t>
      </w:r>
      <w:r>
        <w:rPr>
          <w:rFonts w:ascii="Times New Roman" w:hAnsi="Times New Roman" w:eastAsia="仿宋" w:cs="仿宋"/>
          <w:sz w:val="24"/>
          <w:szCs w:val="24"/>
        </w:rPr>
        <w:t xml:space="preserve">资格性检查：依据法律法规和磋商文件的规定，由采购人对响应文件中的资格审查证明材料进行审查，资格审查的结论，采购人以书面形式向磋商小组进行反馈。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5.1.2 </w:t>
      </w:r>
      <w:r>
        <w:rPr>
          <w:rFonts w:ascii="Times New Roman" w:hAnsi="Times New Roman" w:eastAsia="仿宋" w:cs="仿宋"/>
          <w:sz w:val="24"/>
          <w:szCs w:val="24"/>
        </w:rPr>
        <w:t xml:space="preserve">符合性审查：依据磋商文件的规定，由磋商小组从响应文件的有效性、完整性和对磋商文件的响应程度进行审查，以确定是否对磋商文件的实质性要求作出响应。</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5.1.3 </w:t>
      </w:r>
      <w:r>
        <w:rPr>
          <w:rFonts w:ascii="Times New Roman" w:hAnsi="Times New Roman" w:eastAsia="仿宋" w:cs="仿宋"/>
          <w:sz w:val="24"/>
          <w:szCs w:val="24"/>
        </w:rPr>
        <w:t xml:space="preserve">未通过资格审查或符合性审查的供应商，采购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将告知未通过资格审查或符合性审查的原因，评审结束后，采购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5.2 </w:t>
      </w:r>
      <w:r>
        <w:rPr>
          <w:rFonts w:ascii="Times New Roman" w:hAnsi="Times New Roman" w:eastAsia="仿宋" w:cs="仿宋"/>
          <w:sz w:val="24"/>
          <w:szCs w:val="24"/>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5.3 </w:t>
      </w:r>
      <w:r>
        <w:rPr>
          <w:rFonts w:ascii="Times New Roman" w:hAnsi="Times New Roman" w:eastAsia="仿宋" w:cs="仿宋"/>
          <w:sz w:val="24"/>
          <w:szCs w:val="24"/>
        </w:rPr>
        <w:t xml:space="preserve">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5.4 </w:t>
      </w:r>
      <w:r>
        <w:rPr>
          <w:rFonts w:ascii="Times New Roman" w:hAnsi="Times New Roman" w:eastAsia="仿宋" w:cs="仿宋"/>
          <w:sz w:val="24"/>
          <w:szCs w:val="24"/>
        </w:rPr>
        <w:t xml:space="preserve">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1</w:t>
      </w:r>
      <w:r>
        <w:rPr>
          <w:rFonts w:ascii="Times New Roman" w:hAnsi="Times New Roman" w:eastAsia="仿宋" w:cs="仿宋"/>
          <w:sz w:val="24"/>
          <w:szCs w:val="24"/>
        </w:rPr>
        <w:t xml:space="preserve">）响应文件中报价总表内容与响应文件中相应内容不一致的，以</w:t>
      </w:r>
      <w:r>
        <w:rPr>
          <w:rFonts w:hint="eastAsia" w:ascii="Times New Roman" w:hAnsi="Times New Roman" w:eastAsia="仿宋" w:cs="仿宋"/>
          <w:sz w:val="24"/>
          <w:szCs w:val="24"/>
        </w:rPr>
        <w:t xml:space="preserve">开标一览表</w:t>
      </w:r>
      <w:r>
        <w:rPr>
          <w:rFonts w:ascii="Times New Roman" w:hAnsi="Times New Roman" w:eastAsia="仿宋" w:cs="仿宋"/>
          <w:sz w:val="24"/>
          <w:szCs w:val="24"/>
        </w:rPr>
        <w:t xml:space="preserve">为准。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2</w:t>
      </w:r>
      <w:r>
        <w:rPr>
          <w:rFonts w:ascii="Times New Roman" w:hAnsi="Times New Roman" w:eastAsia="仿宋" w:cs="仿宋"/>
          <w:sz w:val="24"/>
          <w:szCs w:val="24"/>
        </w:rPr>
        <w:t xml:space="preserve">）大写金额和小写金额不一致的，以大写金额为准。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3</w:t>
      </w:r>
      <w:r>
        <w:rPr>
          <w:rFonts w:ascii="Times New Roman" w:hAnsi="Times New Roman" w:eastAsia="仿宋" w:cs="仿宋"/>
          <w:sz w:val="24"/>
          <w:szCs w:val="24"/>
        </w:rPr>
        <w:t xml:space="preserve">）单价金额小数点或者百分比有明显错位的，以</w:t>
      </w:r>
      <w:r>
        <w:rPr>
          <w:rFonts w:hint="eastAsia" w:ascii="Times New Roman" w:hAnsi="Times New Roman" w:eastAsia="仿宋" w:cs="仿宋"/>
          <w:sz w:val="24"/>
          <w:szCs w:val="24"/>
        </w:rPr>
        <w:t xml:space="preserve">开标一览表</w:t>
      </w:r>
      <w:r>
        <w:rPr>
          <w:rFonts w:ascii="Times New Roman" w:hAnsi="Times New Roman" w:eastAsia="仿宋" w:cs="仿宋"/>
          <w:sz w:val="24"/>
          <w:szCs w:val="24"/>
        </w:rPr>
        <w:t xml:space="preserve">的总价为准，并修改单价。</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w:t>
      </w:r>
      <w:r>
        <w:rPr>
          <w:rFonts w:ascii="Times New Roman" w:hAnsi="Times New Roman" w:eastAsia="仿宋" w:cs="仿宋"/>
          <w:sz w:val="24"/>
          <w:szCs w:val="24"/>
        </w:rPr>
        <w:t xml:space="preserve">4</w:t>
      </w:r>
      <w:r>
        <w:rPr>
          <w:rFonts w:ascii="Times New Roman" w:hAnsi="Times New Roman" w:eastAsia="仿宋" w:cs="仿宋"/>
          <w:sz w:val="24"/>
          <w:szCs w:val="24"/>
        </w:rPr>
        <w:t xml:space="preserve">）总价金额与按单价汇总金额不一致的，以单价金额计算结果为准。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5.5 </w:t>
      </w:r>
      <w:r>
        <w:rPr>
          <w:rFonts w:ascii="Times New Roman" w:hAnsi="Times New Roman" w:eastAsia="仿宋" w:cs="仿宋"/>
          <w:sz w:val="24"/>
          <w:szCs w:val="24"/>
        </w:rPr>
        <w:t xml:space="preserve">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5.6 </w:t>
      </w:r>
      <w:r>
        <w:rPr>
          <w:rFonts w:ascii="Times New Roman" w:hAnsi="Times New Roman" w:eastAsia="仿宋" w:cs="仿宋"/>
          <w:sz w:val="24"/>
          <w:szCs w:val="24"/>
        </w:rPr>
        <w:t xml:space="preserve">磋商小组将允许修正响应文件中不构成重大偏离的、微小的、非正规的、不一致的或不规则的地方，但这些修改不能影响任何供应商相应的名次排列。</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5.7 </w:t>
      </w:r>
      <w:r>
        <w:rPr>
          <w:rFonts w:ascii="Times New Roman" w:hAnsi="Times New Roman" w:eastAsia="仿宋" w:cs="仿宋"/>
          <w:sz w:val="24"/>
          <w:szCs w:val="24"/>
        </w:rPr>
        <w:t xml:space="preserve">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w:t>
      </w:r>
      <w:r>
        <w:rPr>
          <w:rFonts w:hint="eastAsia" w:ascii="Times New Roman" w:hAnsi="Times New Roman" w:eastAsia="仿宋" w:cs="仿宋"/>
          <w:sz w:val="24"/>
          <w:szCs w:val="24"/>
        </w:rPr>
        <w:t xml:space="preserve">8</w:t>
      </w:r>
      <w:r>
        <w:rPr>
          <w:rFonts w:ascii="Times New Roman" w:hAnsi="Times New Roman" w:eastAsia="仿宋" w:cs="仿宋"/>
          <w:sz w:val="24"/>
          <w:szCs w:val="24"/>
        </w:rPr>
        <w:t xml:space="preserve"> </w:t>
      </w:r>
      <w:r>
        <w:rPr>
          <w:rFonts w:ascii="Times New Roman" w:hAnsi="Times New Roman" w:eastAsia="仿宋" w:cs="仿宋"/>
          <w:sz w:val="24"/>
          <w:szCs w:val="24"/>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5.</w:t>
      </w:r>
      <w:r>
        <w:rPr>
          <w:rFonts w:hint="eastAsia" w:ascii="Times New Roman" w:hAnsi="Times New Roman" w:eastAsia="仿宋" w:cs="仿宋"/>
          <w:sz w:val="24"/>
          <w:szCs w:val="24"/>
        </w:rPr>
        <w:t xml:space="preserve">9</w:t>
      </w:r>
      <w:r>
        <w:rPr>
          <w:rFonts w:ascii="Times New Roman" w:hAnsi="Times New Roman" w:eastAsia="仿宋" w:cs="仿宋"/>
          <w:sz w:val="24"/>
          <w:szCs w:val="24"/>
        </w:rPr>
        <w:t xml:space="preserve"> </w:t>
      </w:r>
      <w:r>
        <w:rPr>
          <w:rFonts w:ascii="Times New Roman" w:hAnsi="Times New Roman" w:eastAsia="仿宋" w:cs="仿宋"/>
          <w:sz w:val="24"/>
          <w:szCs w:val="24"/>
        </w:rPr>
        <w:t xml:space="preserve">供应商在评审全过程中应保持通讯畅通，并安排专人与采购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及磋商小组联系。</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6.</w:t>
      </w:r>
      <w:r>
        <w:rPr>
          <w:rFonts w:ascii="Times New Roman" w:hAnsi="Times New Roman" w:eastAsia="仿宋"/>
          <w:sz w:val="24"/>
          <w:szCs w:val="24"/>
        </w:rPr>
        <w:t xml:space="preserve">被认定为未实质性响应磋商文件的响应文件的情形。</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 </w:t>
      </w:r>
      <w:r>
        <w:rPr>
          <w:rFonts w:ascii="Times New Roman" w:hAnsi="Times New Roman" w:eastAsia="仿宋" w:cs="仿宋"/>
          <w:sz w:val="24"/>
          <w:szCs w:val="24"/>
        </w:rPr>
        <w:t xml:space="preserve">出现下列情形之一的，作无效响应处理。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6.1.1 </w:t>
      </w:r>
      <w:r>
        <w:rPr>
          <w:rFonts w:hint="eastAsia" w:ascii="Times New Roman" w:hAnsi="Times New Roman" w:eastAsia="仿宋" w:cs="仿宋"/>
          <w:sz w:val="24"/>
          <w:szCs w:val="24"/>
        </w:rPr>
        <w:t xml:space="preserve">供应商在规定的时间内未成功解密电子响应文件的</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6.1.2 </w:t>
      </w:r>
      <w:r>
        <w:rPr>
          <w:rFonts w:hint="eastAsia" w:ascii="Times New Roman" w:hAnsi="Times New Roman" w:eastAsia="仿宋" w:cs="仿宋"/>
          <w:sz w:val="24"/>
          <w:szCs w:val="24"/>
        </w:rPr>
        <w:t xml:space="preserve">供应商未按照磋商文件要求上传电子响应文件的</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6.1.3 </w:t>
      </w:r>
      <w:r>
        <w:rPr>
          <w:rFonts w:ascii="Times New Roman" w:hAnsi="Times New Roman" w:eastAsia="仿宋" w:cs="仿宋"/>
          <w:sz w:val="24"/>
          <w:szCs w:val="24"/>
        </w:rPr>
        <w:t xml:space="preserve">同一供应商提交两个（含两个）以上不同的响应报价的。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6.1.4 </w:t>
      </w:r>
      <w:r>
        <w:rPr>
          <w:rFonts w:ascii="Times New Roman" w:hAnsi="Times New Roman" w:eastAsia="仿宋" w:cs="仿宋"/>
          <w:sz w:val="24"/>
          <w:szCs w:val="24"/>
        </w:rPr>
        <w:t xml:space="preserve">不具备磋商文件中规定的资格要求的。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6.1.5 </w:t>
      </w:r>
      <w:r>
        <w:rPr>
          <w:rFonts w:ascii="Times New Roman" w:hAnsi="Times New Roman" w:eastAsia="仿宋" w:cs="仿宋"/>
          <w:sz w:val="24"/>
          <w:szCs w:val="24"/>
        </w:rPr>
        <w:t xml:space="preserve">响应报价超过了采购预算或最高限价的。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6.1.6 </w:t>
      </w:r>
      <w:r>
        <w:rPr>
          <w:rFonts w:ascii="Times New Roman" w:hAnsi="Times New Roman" w:eastAsia="仿宋" w:cs="仿宋"/>
          <w:sz w:val="24"/>
          <w:szCs w:val="24"/>
        </w:rPr>
        <w:t xml:space="preserve">未通过符合性检查的。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6.1.7 </w:t>
      </w:r>
      <w:r>
        <w:rPr>
          <w:rFonts w:ascii="Times New Roman" w:hAnsi="Times New Roman" w:eastAsia="仿宋" w:cs="仿宋"/>
          <w:sz w:val="24"/>
          <w:szCs w:val="24"/>
        </w:rPr>
        <w:t xml:space="preserve">不符合法律、法规和磋商文件中规定的其他实质性要求的。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6.1.8 </w:t>
      </w:r>
      <w:r>
        <w:rPr>
          <w:rFonts w:ascii="Times New Roman" w:hAnsi="Times New Roman" w:eastAsia="仿宋" w:cs="仿宋"/>
          <w:sz w:val="24"/>
          <w:szCs w:val="24"/>
        </w:rPr>
        <w:t xml:space="preserve">供应商被</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信用中国</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网站（</w:t>
      </w:r>
      <w:hyperlink r:id="rId12" w:tooltip="http://www.creditchina" w:history="1">
        <w:r>
          <w:rPr>
            <w:rStyle w:val="867"/>
            <w:rFonts w:ascii="Times New Roman" w:hAnsi="Times New Roman" w:eastAsia="仿宋" w:cs="仿宋"/>
            <w:color w:val="auto"/>
            <w:sz w:val="24"/>
            <w:szCs w:val="24"/>
            <w:u w:val="none"/>
          </w:rPr>
          <w:t xml:space="preserve">www.creditchina</w:t>
        </w:r>
      </w:hyperlink>
      <w:r>
        <w:rPr>
          <w:rFonts w:ascii="Times New Roman" w:hAnsi="Times New Roman" w:eastAsia="仿宋" w:cs="仿宋"/>
          <w:sz w:val="24"/>
          <w:szCs w:val="24"/>
        </w:rPr>
        <w:t xml:space="preserve">.gov.cn</w:t>
      </w:r>
      <w:r>
        <w:rPr>
          <w:rFonts w:ascii="Times New Roman" w:hAnsi="Times New Roman" w:eastAsia="仿宋" w:cs="仿宋"/>
          <w:sz w:val="24"/>
          <w:szCs w:val="24"/>
        </w:rPr>
        <w:t xml:space="preserve">）列入失信被执行人或重大税收违法案件当事人名单或政府采购严重失信行为记录名单。或查询</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信用中国</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网站后发现供应商存在其他不符合《中华人民共和国政府采购法》第二十二条规定条件的信用记录。</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6.1.9 </w:t>
      </w:r>
      <w:r>
        <w:rPr>
          <w:rFonts w:ascii="Times New Roman" w:hAnsi="Times New Roman" w:eastAsia="仿宋" w:cs="仿宋"/>
          <w:sz w:val="24"/>
          <w:szCs w:val="24"/>
        </w:rPr>
        <w:t xml:space="preserve">响应文件含有采购人不能接受的附加条件的。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6.1.10 </w:t>
      </w:r>
      <w:r>
        <w:rPr>
          <w:rFonts w:hint="eastAsia" w:ascii="Times New Roman" w:hAnsi="Times New Roman" w:eastAsia="仿宋" w:cs="仿宋"/>
          <w:sz w:val="24"/>
          <w:szCs w:val="24"/>
        </w:rPr>
        <w:t xml:space="preserve">供应商不能证明其报价合理性的，磋商小组应当将其作为无效响应处理。</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（一）评审过程中出现下列情形之一的，磋商小组应当启动异常低价响应审查程序：</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w:t>
      </w:r>
      <w:r>
        <w:rPr>
          <w:rFonts w:hint="eastAsia" w:ascii="Times New Roman" w:hAnsi="Times New Roman" w:eastAsia="仿宋" w:cs="仿宋"/>
          <w:sz w:val="24"/>
          <w:szCs w:val="24"/>
        </w:rPr>
        <w:t xml:space="preserve">响应报价低于采购项目预算</w:t>
      </w:r>
      <w:r>
        <w:rPr>
          <w:rFonts w:hint="eastAsia" w:ascii="Times New Roman" w:hAnsi="Times New Roman" w:eastAsia="仿宋" w:cs="仿宋"/>
          <w:sz w:val="24"/>
          <w:szCs w:val="24"/>
        </w:rPr>
        <w:t xml:space="preserve">50%</w:t>
      </w:r>
      <w:r>
        <w:rPr>
          <w:rFonts w:hint="eastAsia" w:ascii="Times New Roman" w:hAnsi="Times New Roman" w:eastAsia="仿宋" w:cs="仿宋"/>
          <w:sz w:val="24"/>
          <w:szCs w:val="24"/>
        </w:rPr>
        <w:t xml:space="preserve">的，即响应报价</w:t>
      </w:r>
      <w:r>
        <w:rPr>
          <w:rFonts w:hint="eastAsia" w:ascii="Times New Roman" w:hAnsi="Times New Roman" w:eastAsia="仿宋" w:cs="仿宋"/>
          <w:sz w:val="24"/>
          <w:szCs w:val="24"/>
        </w:rPr>
        <w:t xml:space="preserve">&lt;</w:t>
      </w:r>
      <w:r>
        <w:rPr>
          <w:rFonts w:hint="eastAsia" w:ascii="Times New Roman" w:hAnsi="Times New Roman" w:eastAsia="仿宋" w:cs="仿宋"/>
          <w:sz w:val="24"/>
          <w:szCs w:val="24"/>
        </w:rPr>
        <w:t xml:space="preserve">采购项目预算×</w:t>
      </w:r>
      <w:r>
        <w:rPr>
          <w:rFonts w:hint="eastAsia" w:ascii="Times New Roman" w:hAnsi="Times New Roman" w:eastAsia="仿宋" w:cs="仿宋"/>
          <w:sz w:val="24"/>
          <w:szCs w:val="24"/>
        </w:rPr>
        <w:t xml:space="preserve">50%</w:t>
      </w:r>
      <w:r>
        <w:rPr>
          <w:rFonts w:hint="eastAsia"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2.</w:t>
      </w:r>
      <w:r>
        <w:rPr>
          <w:rFonts w:hint="eastAsia" w:ascii="Times New Roman" w:hAnsi="Times New Roman" w:eastAsia="仿宋" w:cs="仿宋"/>
          <w:sz w:val="24"/>
          <w:szCs w:val="24"/>
        </w:rPr>
        <w:t xml:space="preserve">响应报价低于采购项目最高限价</w:t>
      </w:r>
      <w:r>
        <w:rPr>
          <w:rFonts w:hint="eastAsia" w:ascii="Times New Roman" w:hAnsi="Times New Roman" w:eastAsia="仿宋" w:cs="仿宋"/>
          <w:sz w:val="24"/>
          <w:szCs w:val="24"/>
        </w:rPr>
        <w:t xml:space="preserve">45%</w:t>
      </w:r>
      <w:r>
        <w:rPr>
          <w:rFonts w:hint="eastAsia" w:ascii="Times New Roman" w:hAnsi="Times New Roman" w:eastAsia="仿宋" w:cs="仿宋"/>
          <w:sz w:val="24"/>
          <w:szCs w:val="24"/>
        </w:rPr>
        <w:t xml:space="preserve">的，即响应报价</w:t>
      </w:r>
      <w:r>
        <w:rPr>
          <w:rFonts w:hint="eastAsia" w:ascii="Times New Roman" w:hAnsi="Times New Roman" w:eastAsia="仿宋" w:cs="仿宋"/>
          <w:sz w:val="24"/>
          <w:szCs w:val="24"/>
        </w:rPr>
        <w:t xml:space="preserve">&lt;</w:t>
      </w:r>
      <w:r>
        <w:rPr>
          <w:rFonts w:hint="eastAsia" w:ascii="Times New Roman" w:hAnsi="Times New Roman" w:eastAsia="仿宋" w:cs="仿宋"/>
          <w:sz w:val="24"/>
          <w:szCs w:val="24"/>
        </w:rPr>
        <w:t xml:space="preserve">采购项目最高限价×</w:t>
      </w:r>
      <w:r>
        <w:rPr>
          <w:rFonts w:hint="eastAsia" w:ascii="Times New Roman" w:hAnsi="Times New Roman" w:eastAsia="仿宋" w:cs="仿宋"/>
          <w:sz w:val="24"/>
          <w:szCs w:val="24"/>
        </w:rPr>
        <w:t xml:space="preserve">45%</w:t>
      </w:r>
      <w:r>
        <w:rPr>
          <w:rFonts w:hint="eastAsia"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w:t>
      </w:r>
      <w:r>
        <w:rPr>
          <w:rFonts w:hint="eastAsia" w:ascii="Times New Roman" w:hAnsi="Times New Roman" w:eastAsia="仿宋" w:cs="仿宋"/>
          <w:sz w:val="24"/>
          <w:szCs w:val="24"/>
        </w:rPr>
        <w:t xml:space="preserve">磋商小组认定的供应商报价过低、有可能影响产品质量或者不能诚信履约的其他情形。</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6.1.11 </w:t>
      </w:r>
      <w:r>
        <w:rPr>
          <w:rFonts w:ascii="Times New Roman" w:hAnsi="Times New Roman" w:eastAsia="仿宋" w:cs="仿宋"/>
          <w:sz w:val="24"/>
          <w:szCs w:val="24"/>
        </w:rPr>
        <w:t xml:space="preserve">本项目采购产品被财政部、国家发改委、生态环境部等列入</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节能产品品目清单</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环境标志产品品目清单</w:t>
      </w:r>
      <w:r>
        <w:rPr>
          <w:rFonts w:ascii="Times New Roman" w:hAnsi="Times New Roman" w:eastAsia="仿宋" w:cs="仿宋"/>
          <w:sz w:val="24"/>
          <w:szCs w:val="24"/>
        </w:rPr>
        <w:t xml:space="preserve">”</w:t>
      </w:r>
      <w:r>
        <w:rPr>
          <w:rFonts w:ascii="Times New Roman" w:hAnsi="Times New Roman" w:eastAsia="仿宋" w:cs="仿宋"/>
          <w:sz w:val="24"/>
          <w:szCs w:val="24"/>
        </w:rPr>
        <w:t xml:space="preserve">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6.1.12 </w:t>
      </w:r>
      <w:r>
        <w:rPr>
          <w:rFonts w:hint="eastAsia" w:ascii="Times New Roman" w:hAnsi="Times New Roman" w:eastAsia="仿宋" w:cs="仿宋"/>
          <w:sz w:val="24"/>
          <w:szCs w:val="24"/>
        </w:rPr>
        <w:t xml:space="preserve">响应文件未按照磋商文件要求加盖电子签章</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6.1.13 </w:t>
      </w:r>
      <w:r>
        <w:rPr>
          <w:rFonts w:hint="eastAsia" w:ascii="Times New Roman" w:hAnsi="Times New Roman" w:eastAsia="仿宋" w:cs="仿宋"/>
          <w:sz w:val="24"/>
          <w:szCs w:val="24"/>
        </w:rPr>
        <w:t xml:space="preserve">不同的供应商响应文件制作机器码、文件创建标识码一致的</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6.1.14</w:t>
      </w:r>
      <w:r>
        <w:rPr>
          <w:rFonts w:ascii="Times New Roman" w:hAnsi="Times New Roman" w:eastAsia="仿宋" w:cs="仿宋"/>
          <w:sz w:val="24"/>
          <w:szCs w:val="24"/>
        </w:rPr>
        <w:t xml:space="preserve"> </w:t>
      </w:r>
      <w:r>
        <w:rPr>
          <w:rFonts w:hint="eastAsia" w:ascii="Times New Roman" w:hAnsi="Times New Roman" w:eastAsia="仿宋" w:cs="仿宋"/>
          <w:sz w:val="24"/>
          <w:szCs w:val="24"/>
        </w:rPr>
        <w:t xml:space="preserve">供应商的商务技术部分得分相差悬殊，评标委员会认为得分畸低者没有实质性响应的。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6.1.1</w:t>
      </w:r>
      <w:r>
        <w:rPr>
          <w:rFonts w:hint="eastAsia" w:ascii="Times New Roman" w:hAnsi="Times New Roman" w:eastAsia="仿宋" w:cs="仿宋"/>
          <w:sz w:val="24"/>
          <w:szCs w:val="24"/>
        </w:rPr>
        <w:t xml:space="preserve">5</w:t>
      </w:r>
      <w:r>
        <w:rPr>
          <w:rFonts w:ascii="Times New Roman" w:hAnsi="Times New Roman" w:eastAsia="仿宋" w:cs="仿宋"/>
          <w:sz w:val="24"/>
          <w:szCs w:val="24"/>
        </w:rPr>
        <w:t xml:space="preserve"> </w:t>
      </w:r>
      <w:r>
        <w:rPr>
          <w:rFonts w:ascii="Times New Roman" w:hAnsi="Times New Roman" w:eastAsia="仿宋" w:cs="仿宋"/>
          <w:sz w:val="24"/>
          <w:szCs w:val="24"/>
        </w:rPr>
        <w:t xml:space="preserve">其他法律、法规及本磋商文件规定的属无效响应的情形。</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6.2 </w:t>
      </w:r>
      <w:r>
        <w:rPr>
          <w:rFonts w:ascii="Times New Roman" w:hAnsi="Times New Roman" w:eastAsia="仿宋" w:cs="仿宋"/>
          <w:sz w:val="24"/>
          <w:szCs w:val="24"/>
        </w:rPr>
        <w:t xml:space="preserve">出现下列情形之一的，磋商失败。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6.2.1 </w:t>
      </w:r>
      <w:r>
        <w:rPr>
          <w:rFonts w:ascii="Times New Roman" w:hAnsi="Times New Roman" w:eastAsia="仿宋" w:cs="仿宋"/>
          <w:sz w:val="24"/>
          <w:szCs w:val="24"/>
        </w:rPr>
        <w:t xml:space="preserve">符合条件的供应商或者对磋商文件作实质响应的供应商不足</w:t>
      </w:r>
      <w:r>
        <w:rPr>
          <w:rFonts w:ascii="Times New Roman" w:hAnsi="Times New Roman" w:eastAsia="仿宋" w:cs="仿宋"/>
          <w:sz w:val="24"/>
          <w:szCs w:val="24"/>
        </w:rPr>
        <w:t xml:space="preserve">3</w:t>
      </w:r>
      <w:r>
        <w:rPr>
          <w:rFonts w:ascii="Times New Roman" w:hAnsi="Times New Roman" w:eastAsia="仿宋" w:cs="仿宋"/>
          <w:sz w:val="24"/>
          <w:szCs w:val="24"/>
        </w:rPr>
        <w:t xml:space="preserve">家的（市场竞争不充分的科研项目，以及需要扶持的科技成果转化项目可以是</w:t>
      </w:r>
      <w:r>
        <w:rPr>
          <w:rFonts w:ascii="Times New Roman" w:hAnsi="Times New Roman" w:eastAsia="仿宋" w:cs="仿宋"/>
          <w:sz w:val="24"/>
          <w:szCs w:val="24"/>
        </w:rPr>
        <w:t xml:space="preserve">2</w:t>
      </w:r>
      <w:r>
        <w:rPr>
          <w:rFonts w:ascii="Times New Roman" w:hAnsi="Times New Roman" w:eastAsia="仿宋" w:cs="仿宋"/>
          <w:sz w:val="24"/>
          <w:szCs w:val="24"/>
        </w:rPr>
        <w:t xml:space="preserve">家）；</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6.2.2 </w:t>
      </w:r>
      <w:r>
        <w:rPr>
          <w:rFonts w:ascii="Times New Roman" w:hAnsi="Times New Roman" w:eastAsia="仿宋" w:cs="仿宋"/>
          <w:sz w:val="24"/>
          <w:szCs w:val="24"/>
        </w:rPr>
        <w:t xml:space="preserve">出现影响采购公正的违法违规行为的；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6.2.3 </w:t>
      </w:r>
      <w:r>
        <w:rPr>
          <w:rFonts w:ascii="Times New Roman" w:hAnsi="Times New Roman" w:eastAsia="仿宋" w:cs="仿宋"/>
          <w:sz w:val="24"/>
          <w:szCs w:val="24"/>
        </w:rPr>
        <w:t xml:space="preserve">因重大变故，采购任务取消的。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6.2.4 </w:t>
      </w:r>
      <w:r>
        <w:rPr>
          <w:rFonts w:ascii="Times New Roman" w:hAnsi="Times New Roman" w:eastAsia="仿宋" w:cs="仿宋"/>
          <w:sz w:val="24"/>
          <w:szCs w:val="24"/>
        </w:rPr>
        <w:t xml:space="preserve">磋商小组认定磋商文件存在歧义、重大缺陷导致评审工作无法进行。</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6.3 </w:t>
      </w:r>
      <w:r>
        <w:rPr>
          <w:rFonts w:ascii="Times New Roman" w:hAnsi="Times New Roman" w:eastAsia="仿宋" w:cs="仿宋"/>
          <w:sz w:val="24"/>
          <w:szCs w:val="24"/>
        </w:rPr>
        <w:t xml:space="preserve">响应文件提交截止时间结束后参加磋商的供应商不足三家的处理：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6.3.1 </w:t>
      </w:r>
      <w:r>
        <w:rPr>
          <w:rFonts w:ascii="Times New Roman" w:hAnsi="Times New Roman" w:eastAsia="仿宋" w:cs="仿宋"/>
          <w:sz w:val="24"/>
          <w:szCs w:val="24"/>
        </w:rPr>
        <w:t xml:space="preserve">如出现响应文件提交截止时间结束后参加磋商的供应商或者在评审期间对磋商文件做出实质响应的供应商不足三家情况，按政府采购相关规定执行。</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7. </w:t>
      </w:r>
      <w:r>
        <w:rPr>
          <w:rFonts w:hint="eastAsia" w:ascii="Times New Roman" w:hAnsi="Times New Roman" w:eastAsia="仿宋"/>
          <w:sz w:val="24"/>
          <w:szCs w:val="24"/>
        </w:rPr>
        <w:t xml:space="preserve">响应文件线上格式要求</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7.1</w:t>
      </w:r>
      <w:r>
        <w:rPr>
          <w:rFonts w:hint="eastAsia" w:ascii="Times New Roman" w:hAnsi="Times New Roman" w:eastAsia="仿宋" w:cs="仿宋"/>
          <w:sz w:val="24"/>
          <w:szCs w:val="24"/>
        </w:rPr>
        <w:t xml:space="preserve">供应商应当通过“苏采云”系统提交数据电文形式的响应文件（即电子投标）。</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7.2 </w:t>
      </w:r>
      <w:r>
        <w:rPr>
          <w:rFonts w:hint="eastAsia" w:ascii="Times New Roman" w:hAnsi="Times New Roman" w:eastAsia="仿宋" w:cs="仿宋"/>
          <w:sz w:val="24"/>
          <w:szCs w:val="24"/>
        </w:rPr>
        <w:t xml:space="preserve">通过“苏采云”系统提交政府采购客户端工具导出加密的响应文件（后缀名为</w:t>
      </w:r>
      <w:r>
        <w:rPr>
          <w:rFonts w:hint="eastAsia" w:ascii="Times New Roman" w:hAnsi="Times New Roman" w:eastAsia="仿宋" w:cs="仿宋"/>
          <w:sz w:val="24"/>
          <w:szCs w:val="24"/>
        </w:rPr>
        <w:t xml:space="preserve">zip</w:t>
      </w:r>
      <w:r>
        <w:rPr>
          <w:rFonts w:hint="eastAsia" w:ascii="Times New Roman" w:hAnsi="Times New Roman" w:eastAsia="仿宋" w:cs="仿宋"/>
          <w:sz w:val="24"/>
          <w:szCs w:val="24"/>
        </w:rPr>
        <w:t xml:space="preserve">）。响应文件不得超过</w:t>
      </w:r>
      <w:r>
        <w:rPr>
          <w:rFonts w:hint="eastAsia" w:ascii="Times New Roman" w:hAnsi="Times New Roman" w:eastAsia="仿宋" w:cs="仿宋"/>
          <w:sz w:val="24"/>
          <w:szCs w:val="24"/>
        </w:rPr>
        <w:t xml:space="preserve">150M</w:t>
      </w:r>
      <w:r>
        <w:rPr>
          <w:rFonts w:hint="eastAsia"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7.3 </w:t>
      </w:r>
      <w:r>
        <w:rPr>
          <w:rFonts w:hint="eastAsia" w:ascii="Times New Roman" w:hAnsi="Times New Roman" w:eastAsia="仿宋" w:cs="仿宋"/>
          <w:sz w:val="24"/>
          <w:szCs w:val="24"/>
        </w:rPr>
        <w:t xml:space="preserve">本项目采用线上投标，即供应商的响应文件从政府采购客户端工具制作通过“苏采云”系统提交，未提供线上响应文件的，投标无效。</w:t>
      </w:r>
      <w:r/>
    </w:p>
    <w:p>
      <w:pPr>
        <w:pStyle w:val="849"/>
        <w:ind w:firstLine="480"/>
        <w:spacing w:before="0" w:after="0" w:line="360" w:lineRule="auto"/>
        <w:rPr>
          <w:rFonts w:ascii="Times New Roman" w:hAnsi="Times New Roman" w:eastAsia="仿宋"/>
          <w:sz w:val="24"/>
          <w:szCs w:val="24"/>
        </w:rPr>
      </w:pPr>
      <w:r/>
      <w:bookmarkStart w:id="86" w:name="_Toc120614219"/>
      <w:r/>
      <w:bookmarkEnd w:id="83"/>
      <w:r/>
      <w:bookmarkEnd w:id="84"/>
      <w:r/>
      <w:bookmarkEnd w:id="85"/>
      <w:r>
        <w:rPr>
          <w:rFonts w:ascii="Times New Roman" w:hAnsi="Times New Roman" w:eastAsia="仿宋"/>
          <w:sz w:val="24"/>
          <w:szCs w:val="24"/>
        </w:rPr>
        <w:t xml:space="preserve">（六）</w:t>
      </w:r>
      <w:bookmarkEnd w:id="86"/>
      <w:r>
        <w:rPr>
          <w:rFonts w:ascii="Times New Roman" w:hAnsi="Times New Roman" w:eastAsia="仿宋"/>
          <w:sz w:val="24"/>
          <w:szCs w:val="24"/>
        </w:rPr>
        <w:t xml:space="preserve">成交</w:t>
      </w:r>
      <w:r/>
    </w:p>
    <w:p>
      <w:pPr>
        <w:pStyle w:val="850"/>
        <w:ind w:firstLine="480"/>
        <w:spacing w:before="0" w:after="0" w:line="360" w:lineRule="auto"/>
        <w:rPr>
          <w:rFonts w:ascii="Times New Roman" w:hAnsi="Times New Roman" w:eastAsia="仿宋"/>
          <w:sz w:val="24"/>
          <w:szCs w:val="24"/>
        </w:rPr>
      </w:pPr>
      <w:r/>
      <w:bookmarkStart w:id="87" w:name="_Toc20823310"/>
      <w:r/>
      <w:bookmarkStart w:id="88" w:name="_Toc16938554"/>
      <w:r>
        <w:rPr>
          <w:rFonts w:ascii="Times New Roman" w:hAnsi="Times New Roman" w:eastAsia="仿宋"/>
          <w:sz w:val="24"/>
          <w:szCs w:val="24"/>
        </w:rPr>
        <w:t xml:space="preserve">1.</w:t>
      </w:r>
      <w:r>
        <w:rPr>
          <w:rFonts w:ascii="Times New Roman" w:hAnsi="Times New Roman" w:eastAsia="仿宋"/>
          <w:sz w:val="24"/>
          <w:szCs w:val="24"/>
        </w:rPr>
        <w:t xml:space="preserve">确定</w:t>
      </w:r>
      <w:bookmarkEnd w:id="87"/>
      <w:r/>
      <w:bookmarkEnd w:id="88"/>
      <w:r>
        <w:rPr>
          <w:rFonts w:ascii="Times New Roman" w:hAnsi="Times New Roman" w:eastAsia="仿宋"/>
          <w:sz w:val="24"/>
          <w:szCs w:val="24"/>
        </w:rPr>
        <w:t xml:space="preserve">成交单位</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1.1 </w:t>
      </w:r>
      <w:r>
        <w:rPr>
          <w:rFonts w:ascii="Times New Roman" w:hAnsi="Times New Roman" w:eastAsia="仿宋" w:cs="仿宋"/>
          <w:sz w:val="24"/>
          <w:szCs w:val="24"/>
        </w:rPr>
        <w:t xml:space="preserve">成交候选供应商的选取原则和数量见磋商文件第四部分规定。</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1.2 </w:t>
      </w:r>
      <w:r>
        <w:rPr>
          <w:rFonts w:ascii="Times New Roman" w:hAnsi="Times New Roman" w:eastAsia="仿宋" w:cs="仿宋"/>
          <w:sz w:val="24"/>
          <w:szCs w:val="24"/>
        </w:rPr>
        <w:t xml:space="preserve">采购人授权磋商小组在成交候选供应商中直接确定成交供应商。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1.3 </w:t>
      </w:r>
      <w:r>
        <w:rPr>
          <w:rFonts w:ascii="Times New Roman" w:hAnsi="Times New Roman" w:eastAsia="仿宋" w:cs="仿宋"/>
          <w:sz w:val="24"/>
          <w:szCs w:val="24"/>
        </w:rPr>
        <w:t xml:space="preserve">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将在</w:t>
      </w:r>
      <w:r>
        <w:rPr>
          <w:rFonts w:hint="eastAsia" w:ascii="Times New Roman" w:hAnsi="Times New Roman" w:eastAsia="仿宋" w:cs="仿宋"/>
          <w:sz w:val="24"/>
          <w:szCs w:val="24"/>
        </w:rPr>
        <w:t xml:space="preserve">指定媒体上</w:t>
      </w:r>
      <w:r>
        <w:rPr>
          <w:rFonts w:ascii="Times New Roman" w:hAnsi="Times New Roman" w:eastAsia="仿宋" w:cs="仿宋"/>
          <w:sz w:val="24"/>
          <w:szCs w:val="24"/>
        </w:rPr>
        <w:t xml:space="preserve">发布成交结果公告，公告期限为</w:t>
      </w:r>
      <w:r>
        <w:rPr>
          <w:rFonts w:ascii="Times New Roman" w:hAnsi="Times New Roman" w:eastAsia="仿宋" w:cs="仿宋"/>
          <w:sz w:val="24"/>
          <w:szCs w:val="24"/>
        </w:rPr>
        <w:t xml:space="preserve">1</w:t>
      </w:r>
      <w:r>
        <w:rPr>
          <w:rFonts w:ascii="Times New Roman" w:hAnsi="Times New Roman" w:eastAsia="仿宋" w:cs="仿宋"/>
          <w:sz w:val="24"/>
          <w:szCs w:val="24"/>
        </w:rPr>
        <w:t xml:space="preserve">个工作日。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w:t>
      </w:r>
      <w:r>
        <w:rPr>
          <w:rFonts w:hint="eastAsia" w:ascii="Times New Roman" w:hAnsi="Times New Roman" w:eastAsia="仿宋" w:cs="仿宋"/>
          <w:sz w:val="24"/>
          <w:szCs w:val="24"/>
        </w:rPr>
        <w:t xml:space="preserve">4</w:t>
      </w:r>
      <w:r>
        <w:rPr>
          <w:rFonts w:ascii="Times New Roman" w:hAnsi="Times New Roman" w:eastAsia="仿宋" w:cs="仿宋"/>
          <w:sz w:val="24"/>
          <w:szCs w:val="24"/>
        </w:rPr>
        <w:t xml:space="preserve"> </w:t>
      </w:r>
      <w:r>
        <w:rPr>
          <w:rFonts w:ascii="Times New Roman" w:hAnsi="Times New Roman" w:eastAsia="仿宋" w:cs="仿宋"/>
          <w:sz w:val="24"/>
          <w:szCs w:val="24"/>
        </w:rPr>
        <w:t xml:space="preserve">若有充分证据证明，成交供应商出现下列情况之一的，一经查实，将被取消成交资格：</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1.4.1 </w:t>
      </w:r>
      <w:r>
        <w:rPr>
          <w:rFonts w:ascii="Times New Roman" w:hAnsi="Times New Roman" w:eastAsia="仿宋" w:cs="仿宋"/>
          <w:sz w:val="24"/>
          <w:szCs w:val="24"/>
        </w:rPr>
        <w:t xml:space="preserve">提供虚假材料谋取成交的。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1.4.2 </w:t>
      </w:r>
      <w:r>
        <w:rPr>
          <w:rFonts w:ascii="Times New Roman" w:hAnsi="Times New Roman" w:eastAsia="仿宋" w:cs="仿宋"/>
          <w:sz w:val="24"/>
          <w:szCs w:val="24"/>
        </w:rPr>
        <w:t xml:space="preserve">向采购人、采购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行贿或者评审专家提供其他不正当利益的。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1.4.3 </w:t>
      </w:r>
      <w:r>
        <w:rPr>
          <w:rFonts w:ascii="Times New Roman" w:hAnsi="Times New Roman" w:eastAsia="仿宋" w:cs="仿宋"/>
          <w:sz w:val="24"/>
          <w:szCs w:val="24"/>
        </w:rPr>
        <w:t xml:space="preserve">恶意竞争，最终总报价明显低于其自身合理成本且又无法提供证明的。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1.4.4 </w:t>
      </w:r>
      <w:r>
        <w:rPr>
          <w:rFonts w:ascii="Times New Roman" w:hAnsi="Times New Roman" w:eastAsia="仿宋" w:cs="仿宋"/>
          <w:sz w:val="24"/>
          <w:szCs w:val="24"/>
        </w:rPr>
        <w:t xml:space="preserve">属于本文件规定的无效条件，但在评审过程中又未被磋商小组发现的。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1.4.5 </w:t>
      </w:r>
      <w:r>
        <w:rPr>
          <w:rFonts w:ascii="Times New Roman" w:hAnsi="Times New Roman" w:eastAsia="仿宋" w:cs="仿宋"/>
          <w:sz w:val="24"/>
          <w:szCs w:val="24"/>
        </w:rPr>
        <w:t xml:space="preserve">与采购人或者其他供应商恶意串通的。</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1.4.6 </w:t>
      </w:r>
      <w:r>
        <w:rPr>
          <w:rFonts w:ascii="Times New Roman" w:hAnsi="Times New Roman" w:eastAsia="仿宋" w:cs="仿宋"/>
          <w:sz w:val="24"/>
          <w:szCs w:val="24"/>
        </w:rPr>
        <w:t xml:space="preserve">采取不正当手段诋毁、排挤其他供应商的。</w:t>
      </w:r>
      <w:r/>
    </w:p>
    <w:p>
      <w:pPr>
        <w:ind w:firstLine="480"/>
        <w:jc w:val="left"/>
        <w:spacing w:line="360" w:lineRule="auto"/>
        <w:shd w:val="clear" w:color="auto" w:fill="ffffff"/>
        <w:widowControl/>
        <w:rPr>
          <w:rFonts w:ascii="Times New Roman" w:hAnsi="Times New Roman" w:eastAsia="仿宋" w:cs="仿宋"/>
          <w:sz w:val="24"/>
          <w:szCs w:val="24"/>
        </w:rPr>
      </w:pPr>
      <w:r/>
      <w:bookmarkStart w:id="89" w:name="_Toc200451960"/>
      <w:r>
        <w:rPr>
          <w:rFonts w:ascii="Times New Roman" w:hAnsi="Times New Roman" w:eastAsia="仿宋" w:cs="仿宋"/>
          <w:sz w:val="24"/>
          <w:szCs w:val="24"/>
        </w:rPr>
        <w:t xml:space="preserve">1.5 </w:t>
      </w:r>
      <w:r>
        <w:rPr>
          <w:rFonts w:ascii="Times New Roman" w:hAnsi="Times New Roman" w:eastAsia="仿宋" w:cs="仿宋"/>
          <w:sz w:val="24"/>
          <w:szCs w:val="24"/>
        </w:rPr>
        <w:t xml:space="preserve">有下列情形之一的，视为供应商串通参与磋商，响应无效：</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1.5.1 </w:t>
      </w:r>
      <w:r>
        <w:rPr>
          <w:rFonts w:ascii="Times New Roman" w:hAnsi="Times New Roman" w:eastAsia="仿宋" w:cs="仿宋"/>
          <w:sz w:val="24"/>
          <w:szCs w:val="24"/>
        </w:rPr>
        <w:t xml:space="preserve">不同供应商的响应文件由同一单位或者个人编制；</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1.5.2 </w:t>
      </w:r>
      <w:r>
        <w:rPr>
          <w:rFonts w:ascii="Times New Roman" w:hAnsi="Times New Roman" w:eastAsia="仿宋" w:cs="仿宋"/>
          <w:sz w:val="24"/>
          <w:szCs w:val="24"/>
        </w:rPr>
        <w:t xml:space="preserve">不同供应商委托同一单位或者个人办理磋商事宜；</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1.5.3 </w:t>
      </w:r>
      <w:r>
        <w:rPr>
          <w:rFonts w:ascii="Times New Roman" w:hAnsi="Times New Roman" w:eastAsia="仿宋" w:cs="仿宋"/>
          <w:sz w:val="24"/>
          <w:szCs w:val="24"/>
        </w:rPr>
        <w:t xml:space="preserve">不同供应商的响应文件载明的项目管理成员或者联系人员为同一人；</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1.5.4 </w:t>
      </w:r>
      <w:r>
        <w:rPr>
          <w:rFonts w:ascii="Times New Roman" w:hAnsi="Times New Roman" w:eastAsia="仿宋" w:cs="仿宋"/>
          <w:sz w:val="24"/>
          <w:szCs w:val="24"/>
        </w:rPr>
        <w:t xml:space="preserve">不同供应商的响应文件异常一致或者响应报价呈规律性差异。</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2.</w:t>
      </w:r>
      <w:r>
        <w:rPr>
          <w:rFonts w:ascii="Times New Roman" w:hAnsi="Times New Roman" w:eastAsia="仿宋"/>
          <w:sz w:val="24"/>
          <w:szCs w:val="24"/>
        </w:rPr>
        <w:t xml:space="preserve">质疑处理</w:t>
      </w:r>
      <w:bookmarkEnd w:id="89"/>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2.1 </w:t>
      </w:r>
      <w:r>
        <w:rPr>
          <w:rFonts w:ascii="Times New Roman" w:hAnsi="Times New Roman" w:eastAsia="仿宋" w:cs="仿宋"/>
          <w:sz w:val="24"/>
          <w:szCs w:val="24"/>
        </w:rPr>
        <w:t xml:space="preserve">提出质疑的供应商应当是参与所质疑项目采购活动的供应商。潜在供应商依法获取其可质疑的磋商文件的，可以对磋商文件提出质疑。</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 </w:t>
      </w:r>
      <w:r>
        <w:rPr>
          <w:rFonts w:ascii="Times New Roman" w:hAnsi="Times New Roman" w:eastAsia="仿宋" w:cs="仿宋"/>
          <w:sz w:val="24"/>
          <w:szCs w:val="24"/>
        </w:rPr>
        <w:t xml:space="preserve">供应商认为磋商文件、采购过程和采购结果使自己的权益受到损害的，可以在知道或应知其权益受到损害之日起七个工作日内，以书面形式向采购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2.2.1 </w:t>
      </w:r>
      <w:r>
        <w:rPr>
          <w:rFonts w:ascii="Times New Roman" w:hAnsi="Times New Roman" w:eastAsia="仿宋" w:cs="仿宋"/>
          <w:sz w:val="24"/>
          <w:szCs w:val="24"/>
        </w:rPr>
        <w:t xml:space="preserve">对可以质疑的磋商文件提出质疑的，为收到磋商文件之日或者磋商文件公告期限届满之日；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2.2.2 </w:t>
      </w:r>
      <w:r>
        <w:rPr>
          <w:rFonts w:ascii="Times New Roman" w:hAnsi="Times New Roman" w:eastAsia="仿宋" w:cs="仿宋"/>
          <w:sz w:val="24"/>
          <w:szCs w:val="24"/>
        </w:rPr>
        <w:t xml:space="preserve">对采购过程提出质疑的，为各采购程序环节结束之日；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2.2.3 </w:t>
      </w:r>
      <w:r>
        <w:rPr>
          <w:rFonts w:ascii="Times New Roman" w:hAnsi="Times New Roman" w:eastAsia="仿宋" w:cs="仿宋"/>
          <w:sz w:val="24"/>
          <w:szCs w:val="24"/>
        </w:rPr>
        <w:t xml:space="preserve">对成交结果提出质疑的，为成交结果公告期限届满之日。</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2.3 </w:t>
      </w:r>
      <w:r>
        <w:rPr>
          <w:rFonts w:ascii="Times New Roman" w:hAnsi="Times New Roman" w:eastAsia="仿宋" w:cs="仿宋"/>
          <w:sz w:val="24"/>
          <w:szCs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2.4 </w:t>
      </w:r>
      <w:r>
        <w:rPr>
          <w:rFonts w:ascii="Times New Roman" w:hAnsi="Times New Roman" w:eastAsia="仿宋" w:cs="仿宋"/>
          <w:sz w:val="24"/>
          <w:szCs w:val="24"/>
        </w:rPr>
        <w:t xml:space="preserve">对采购方式、磋商文件中项目需求、供应商资格条件、评审方法和评审标准、资格审查结果等应当由采购人答复的质疑，请向采购人提出，由采购人负责答复。供应商对其他事项的质疑，请向采购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提出，由采购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负责答复。</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采购人质疑接收人及联系方式，见磋商文件第一部分。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2.5 </w:t>
      </w:r>
      <w:r>
        <w:rPr>
          <w:rFonts w:ascii="Times New Roman" w:hAnsi="Times New Roman" w:eastAsia="仿宋" w:cs="仿宋"/>
          <w:sz w:val="24"/>
          <w:szCs w:val="24"/>
        </w:rPr>
        <w:t xml:space="preserve">以下情形的质疑不予受理</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2.5.1 </w:t>
      </w:r>
      <w:r>
        <w:rPr>
          <w:rFonts w:ascii="Times New Roman" w:hAnsi="Times New Roman" w:eastAsia="仿宋" w:cs="仿宋"/>
          <w:sz w:val="24"/>
          <w:szCs w:val="24"/>
        </w:rPr>
        <w:t xml:space="preserve">内容不符合《政府采购质疑和投诉办法》第十二条规定的质疑。</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2.5.2 </w:t>
      </w:r>
      <w:r>
        <w:rPr>
          <w:rFonts w:ascii="Times New Roman" w:hAnsi="Times New Roman" w:eastAsia="仿宋" w:cs="仿宋"/>
          <w:sz w:val="24"/>
          <w:szCs w:val="24"/>
        </w:rPr>
        <w:t xml:space="preserve">超出政府采购法定期限的质疑。</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2.5.3 </w:t>
      </w:r>
      <w:r>
        <w:rPr>
          <w:rFonts w:ascii="Times New Roman" w:hAnsi="Times New Roman" w:eastAsia="仿宋" w:cs="仿宋"/>
          <w:sz w:val="24"/>
          <w:szCs w:val="24"/>
        </w:rPr>
        <w:t xml:space="preserve">未参加磋商活动的供应商或在磋商活动中自身权益未受到损害的供应商所提出的质疑。</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2.5.4 </w:t>
      </w:r>
      <w:r>
        <w:rPr>
          <w:rFonts w:ascii="Times New Roman" w:hAnsi="Times New Roman" w:eastAsia="仿宋" w:cs="仿宋"/>
          <w:sz w:val="24"/>
          <w:szCs w:val="24"/>
        </w:rPr>
        <w:t xml:space="preserve">供应商组成联合体参加磋商，联合体中任何一方或多方未按要求签字、盖章、加盖公章的质疑。</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2.6 </w:t>
      </w:r>
      <w:r>
        <w:rPr>
          <w:rFonts w:ascii="Times New Roman" w:hAnsi="Times New Roman" w:eastAsia="仿宋" w:cs="仿宋"/>
          <w:sz w:val="24"/>
          <w:szCs w:val="24"/>
        </w:rPr>
        <w:t xml:space="preserve">供应商提出书面质疑必须有理、有据，不得捏造事实、提供虚假材料进行恶意质疑。否则，一经查实，采购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有权依据政府采购的有关规定，报请政府采购监管部门对该供应商进行相应的行政处罚和记录该供应商的失信信息。</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3</w:t>
      </w:r>
      <w:r>
        <w:rPr>
          <w:rFonts w:ascii="Times New Roman" w:hAnsi="Times New Roman" w:eastAsia="仿宋"/>
          <w:sz w:val="24"/>
          <w:szCs w:val="24"/>
        </w:rPr>
        <w:t xml:space="preserve">．成交通知书</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3.l </w:t>
      </w:r>
      <w:r>
        <w:rPr>
          <w:rFonts w:ascii="Times New Roman" w:hAnsi="Times New Roman" w:eastAsia="仿宋" w:cs="仿宋"/>
          <w:sz w:val="24"/>
          <w:szCs w:val="24"/>
        </w:rPr>
        <w:t xml:space="preserve">成交结果确定后，采购</w:t>
      </w:r>
      <w:r>
        <w:rPr>
          <w:rFonts w:hint="eastAsia" w:ascii="Times New Roman" w:hAnsi="Times New Roman" w:eastAsia="仿宋" w:cs="仿宋"/>
          <w:sz w:val="24"/>
          <w:szCs w:val="24"/>
        </w:rPr>
        <w:t xml:space="preserve">代理机构</w:t>
      </w:r>
      <w:r>
        <w:rPr>
          <w:rFonts w:ascii="Times New Roman" w:hAnsi="Times New Roman" w:eastAsia="仿宋" w:cs="仿宋"/>
          <w:sz w:val="24"/>
          <w:szCs w:val="24"/>
        </w:rPr>
        <w:t xml:space="preserve">将向成交供应商发出成交通知书。</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3.2 </w:t>
      </w:r>
      <w:r>
        <w:rPr>
          <w:rFonts w:ascii="Times New Roman" w:hAnsi="Times New Roman" w:eastAsia="仿宋" w:cs="仿宋"/>
          <w:sz w:val="24"/>
          <w:szCs w:val="24"/>
        </w:rPr>
        <w:t xml:space="preserve">成交通知书将是合同的一个组成部分。对采购人和成交供应商均具有法律效力。成交通知书发出后，采购人改变成交结果的，或者成交供应商放弃磋商项目的，应当依法承担法律责任。</w:t>
      </w:r>
      <w:r/>
    </w:p>
    <w:p>
      <w:pPr>
        <w:pStyle w:val="849"/>
        <w:ind w:firstLine="480"/>
        <w:spacing w:before="0" w:after="0" w:line="360" w:lineRule="auto"/>
        <w:rPr>
          <w:rFonts w:ascii="Times New Roman" w:hAnsi="Times New Roman" w:eastAsia="仿宋"/>
          <w:sz w:val="24"/>
          <w:szCs w:val="24"/>
        </w:rPr>
      </w:pPr>
      <w:r/>
      <w:bookmarkStart w:id="90" w:name="_Toc120614220"/>
      <w:r/>
      <w:bookmarkStart w:id="91" w:name="_Toc20823308"/>
      <w:r/>
      <w:bookmarkStart w:id="92" w:name="_Toc16938552"/>
      <w:r/>
      <w:bookmarkStart w:id="93" w:name="_Toc513029236"/>
      <w:r>
        <w:rPr>
          <w:rFonts w:ascii="Times New Roman" w:hAnsi="Times New Roman" w:eastAsia="仿宋"/>
          <w:sz w:val="24"/>
          <w:szCs w:val="24"/>
        </w:rPr>
        <w:t xml:space="preserve">（七）授予合同</w:t>
      </w:r>
      <w:bookmarkEnd w:id="90"/>
      <w:r/>
      <w:bookmarkEnd w:id="91"/>
      <w:r/>
      <w:bookmarkEnd w:id="92"/>
      <w:r/>
      <w:bookmarkEnd w:id="93"/>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1.</w:t>
      </w:r>
      <w:r>
        <w:rPr>
          <w:rFonts w:ascii="Times New Roman" w:hAnsi="Times New Roman" w:eastAsia="仿宋"/>
          <w:sz w:val="24"/>
          <w:szCs w:val="24"/>
        </w:rPr>
        <w:t xml:space="preserve">签订合同</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1.l </w:t>
      </w:r>
      <w:r>
        <w:rPr>
          <w:rFonts w:ascii="Times New Roman" w:hAnsi="Times New Roman" w:eastAsia="仿宋" w:cs="仿宋"/>
          <w:sz w:val="24"/>
          <w:szCs w:val="24"/>
        </w:rPr>
        <w:t xml:space="preserve">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1.2 </w:t>
      </w:r>
      <w:r>
        <w:rPr>
          <w:rFonts w:ascii="Times New Roman" w:hAnsi="Times New Roman" w:eastAsia="仿宋" w:cs="仿宋"/>
          <w:sz w:val="24"/>
          <w:szCs w:val="24"/>
        </w:rPr>
        <w:t xml:space="preserve">磋商文件、成交供应商的响应文件及磋商过程中有关澄清、承诺文件均应作为合同附件。</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1.3 </w:t>
      </w:r>
      <w:r>
        <w:rPr>
          <w:rFonts w:ascii="Times New Roman" w:hAnsi="Times New Roman" w:eastAsia="仿宋" w:cs="仿宋"/>
          <w:sz w:val="24"/>
          <w:szCs w:val="24"/>
        </w:rPr>
        <w:t xml:space="preserve">签订合同后，成交供应商不得将货物及其他相关服务进行转包</w:t>
      </w:r>
      <w:r>
        <w:rPr>
          <w:rFonts w:hint="eastAsia" w:ascii="Times New Roman" w:hAnsi="Times New Roman" w:eastAsia="仿宋" w:cs="仿宋"/>
          <w:sz w:val="24"/>
          <w:szCs w:val="24"/>
        </w:rPr>
        <w:t xml:space="preserve">或分包</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1.4 </w:t>
      </w:r>
      <w:r>
        <w:rPr>
          <w:rFonts w:hint="eastAsia" w:ascii="Times New Roman" w:hAnsi="Times New Roman" w:eastAsia="仿宋" w:cs="仿宋"/>
          <w:sz w:val="24"/>
          <w:szCs w:val="24"/>
        </w:rPr>
        <w:t xml:space="preserve">履约保证金</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1.4.1 </w:t>
      </w:r>
      <w:r>
        <w:rPr>
          <w:rFonts w:hint="eastAsia" w:ascii="Times New Roman" w:hAnsi="Times New Roman" w:eastAsia="仿宋" w:cs="仿宋"/>
          <w:sz w:val="24"/>
          <w:szCs w:val="24"/>
        </w:rPr>
        <w:t xml:space="preserve">履约保证金为项目成交金额的</w:t>
      </w:r>
      <w:r>
        <w:rPr>
          <w:rFonts w:hint="eastAsia" w:ascii="Times New Roman" w:hAnsi="Times New Roman" w:eastAsia="仿宋" w:cs="仿宋"/>
          <w:sz w:val="24"/>
          <w:szCs w:val="24"/>
        </w:rPr>
        <w:t xml:space="preserve">10%</w:t>
      </w:r>
      <w:r>
        <w:rPr>
          <w:rFonts w:hint="eastAsia" w:ascii="Times New Roman" w:hAnsi="Times New Roman" w:eastAsia="仿宋" w:cs="仿宋"/>
          <w:sz w:val="24"/>
          <w:szCs w:val="24"/>
        </w:rPr>
        <w:t xml:space="preserve">，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1.4.2 </w:t>
      </w:r>
      <w:r>
        <w:rPr>
          <w:rFonts w:hint="eastAsia" w:ascii="Times New Roman" w:hAnsi="Times New Roman" w:eastAsia="仿宋" w:cs="仿宋"/>
          <w:sz w:val="24"/>
          <w:szCs w:val="24"/>
        </w:rPr>
        <w:t xml:space="preserve">合同期满并按规定时间完成交接后的</w:t>
      </w:r>
      <w:r>
        <w:rPr>
          <w:rFonts w:hint="eastAsia" w:ascii="Times New Roman" w:hAnsi="Times New Roman" w:eastAsia="仿宋" w:cs="仿宋"/>
          <w:sz w:val="24"/>
          <w:szCs w:val="24"/>
        </w:rPr>
        <w:t xml:space="preserve">30</w:t>
      </w:r>
      <w:r>
        <w:rPr>
          <w:rFonts w:hint="eastAsia" w:ascii="Times New Roman" w:hAnsi="Times New Roman" w:eastAsia="仿宋" w:cs="仿宋"/>
          <w:sz w:val="24"/>
          <w:szCs w:val="24"/>
        </w:rPr>
        <w:t xml:space="preserve">个工作日内，采购人将一次性退还该履约保证金。如采购人迟于约定时间退还履约保证金，除不可抗力因素外，自超过付款期限之日起，每周采购人应付给成交供应商未退还金额千分之一的违约金，违约金总计不超过应退履约保证金总金额的</w:t>
      </w:r>
      <w:r>
        <w:rPr>
          <w:rFonts w:hint="eastAsia" w:ascii="Times New Roman" w:hAnsi="Times New Roman" w:eastAsia="仿宋" w:cs="仿宋"/>
          <w:sz w:val="24"/>
          <w:szCs w:val="24"/>
        </w:rPr>
        <w:t xml:space="preserve">5%</w:t>
      </w:r>
      <w:r>
        <w:rPr>
          <w:rFonts w:hint="eastAsia" w:ascii="Times New Roman" w:hAnsi="Times New Roman" w:eastAsia="仿宋" w:cs="仿宋"/>
          <w:sz w:val="24"/>
          <w:szCs w:val="24"/>
        </w:rPr>
        <w:t xml:space="preserve">，不足一周按一周计算。</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1.4.3 </w:t>
      </w:r>
      <w:r>
        <w:rPr>
          <w:rFonts w:hint="eastAsia" w:ascii="Times New Roman" w:hAnsi="Times New Roman" w:eastAsia="仿宋" w:cs="仿宋"/>
          <w:sz w:val="24"/>
          <w:szCs w:val="24"/>
        </w:rPr>
        <w:t xml:space="preserve">发生以下情况的，履约保证金不予退还或部分退还</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1</w:t>
      </w:r>
      <w:r>
        <w:rPr>
          <w:rFonts w:hint="eastAsia" w:ascii="Times New Roman" w:hAnsi="Times New Roman" w:eastAsia="仿宋" w:cs="仿宋"/>
          <w:sz w:val="24"/>
          <w:szCs w:val="24"/>
        </w:rPr>
        <w:t xml:space="preserve">）签订合同后，成交供应商不履行合同义务的，采购人有权全额扣除履约保证金，全额不予退还，同时采购人亦有权终止合同，成交供应商还须承担相应的法律赔偿责任。</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2</w:t>
      </w:r>
      <w:r>
        <w:rPr>
          <w:rFonts w:hint="eastAsia" w:ascii="Times New Roman" w:hAnsi="Times New Roman" w:eastAsia="仿宋" w:cs="仿宋"/>
          <w:sz w:val="24"/>
          <w:szCs w:val="24"/>
        </w:rPr>
        <w:t xml:space="preserve">）成交供应商在履约过程中发生违约行为，给采购人造成损失的，采购人有权在成交供应商缴纳的履约保证金中予以扣款，以弥补采购人经济损失，不足的部分成交供应商另外补齐。</w:t>
      </w:r>
      <w:r/>
    </w:p>
    <w:p>
      <w:pPr>
        <w:ind w:firstLine="480"/>
        <w:jc w:val="left"/>
        <w:spacing w:line="360" w:lineRule="auto"/>
        <w:shd w:val="clear" w:color="auto" w:fill="ffffff"/>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1.4.4 </w:t>
      </w:r>
      <w:r>
        <w:rPr>
          <w:rFonts w:hint="eastAsia" w:ascii="Times New Roman" w:hAnsi="Times New Roman" w:eastAsia="仿宋" w:cs="仿宋"/>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hyperlink r:id="rId13" w:tooltip="http://www.ccgp" w:history="1">
        <w:r>
          <w:rPr>
            <w:rStyle w:val="867"/>
            <w:rFonts w:hint="eastAsia" w:ascii="Times New Roman" w:hAnsi="Times New Roman" w:eastAsia="仿宋" w:cs="仿宋"/>
            <w:color w:val="auto"/>
            <w:sz w:val="24"/>
            <w:szCs w:val="24"/>
            <w:u w:val="none"/>
          </w:rPr>
          <w:t xml:space="preserve">www.ccgp</w:t>
        </w:r>
      </w:hyperlink>
      <w:r>
        <w:rPr>
          <w:rFonts w:hint="eastAsia" w:ascii="Times New Roman" w:hAnsi="Times New Roman" w:eastAsia="仿宋" w:cs="仿宋"/>
          <w:sz w:val="24"/>
          <w:szCs w:val="24"/>
        </w:rPr>
        <w:t xml:space="preserve">-jiangsu.gov.cn/jisngsu/zlxz/</w:t>
      </w:r>
      <w:r>
        <w:rPr>
          <w:rFonts w:hint="eastAsia" w:ascii="Times New Roman" w:hAnsi="Times New Roman" w:eastAsia="仿宋" w:cs="仿宋"/>
          <w:sz w:val="24"/>
          <w:szCs w:val="24"/>
        </w:rPr>
        <w:t xml:space="preserve">）。</w:t>
      </w:r>
      <w:r/>
    </w:p>
    <w:p>
      <w:pPr>
        <w:pStyle w:val="850"/>
        <w:ind w:firstLine="480"/>
        <w:spacing w:before="0" w:after="0" w:line="360" w:lineRule="auto"/>
        <w:rPr>
          <w:rFonts w:ascii="Times New Roman" w:hAnsi="Times New Roman" w:eastAsia="仿宋"/>
          <w:sz w:val="24"/>
          <w:szCs w:val="24"/>
        </w:rPr>
      </w:pPr>
      <w:r>
        <w:rPr>
          <w:rFonts w:ascii="Times New Roman" w:hAnsi="Times New Roman" w:eastAsia="仿宋"/>
          <w:sz w:val="24"/>
          <w:szCs w:val="24"/>
        </w:rPr>
        <w:t xml:space="preserve">2.</w:t>
      </w:r>
      <w:r>
        <w:rPr>
          <w:rFonts w:ascii="Times New Roman" w:hAnsi="Times New Roman" w:eastAsia="仿宋"/>
          <w:sz w:val="24"/>
          <w:szCs w:val="24"/>
        </w:rPr>
        <w:t xml:space="preserve">货物和服务的追加、减少和添购。</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2.1 </w:t>
      </w:r>
      <w:r>
        <w:rPr>
          <w:rFonts w:ascii="Times New Roman" w:hAnsi="Times New Roman" w:eastAsia="仿宋" w:cs="仿宋"/>
          <w:sz w:val="24"/>
          <w:szCs w:val="24"/>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仿宋" w:cs="仿宋"/>
          <w:sz w:val="24"/>
          <w:szCs w:val="24"/>
        </w:rPr>
        <w:t xml:space="preserve">10%</w:t>
      </w:r>
      <w:r>
        <w:rPr>
          <w:rFonts w:ascii="Times New Roman" w:hAnsi="Times New Roman" w:eastAsia="仿宋" w:cs="仿宋"/>
          <w:sz w:val="24"/>
          <w:szCs w:val="24"/>
        </w:rPr>
        <w:t xml:space="preserve">。</w:t>
      </w:r>
      <w:r/>
    </w:p>
    <w:p>
      <w:pPr>
        <w:ind w:firstLine="480"/>
        <w:jc w:val="left"/>
        <w:spacing w:line="360" w:lineRule="auto"/>
        <w:shd w:val="clear" w:color="auto" w:fill="ffffff"/>
        <w:widowControl/>
        <w:rPr>
          <w:rFonts w:ascii="Times New Roman" w:hAnsi="Times New Roman" w:eastAsia="仿宋" w:cs="仿宋"/>
          <w:sz w:val="24"/>
          <w:szCs w:val="24"/>
        </w:rPr>
      </w:pPr>
      <w:r>
        <w:rPr>
          <w:rFonts w:ascii="Times New Roman" w:hAnsi="Times New Roman" w:eastAsia="仿宋" w:cs="仿宋"/>
          <w:sz w:val="24"/>
          <w:szCs w:val="24"/>
        </w:rPr>
        <w:t xml:space="preserve">2.2 </w:t>
      </w:r>
      <w:r>
        <w:rPr>
          <w:rFonts w:ascii="Times New Roman" w:hAnsi="Times New Roman" w:eastAsia="仿宋" w:cs="仿宋"/>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0"/>
        <w:ind w:firstLine="480"/>
        <w:spacing w:before="0" w:after="0" w:line="360" w:lineRule="auto"/>
        <w:rPr>
          <w:rFonts w:ascii="Times New Roman" w:hAnsi="Times New Roman" w:eastAsia="仿宋"/>
          <w:sz w:val="24"/>
          <w:szCs w:val="24"/>
        </w:rPr>
      </w:pP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政府采购合同信用融资扶持政策</w:t>
      </w:r>
      <w:r/>
    </w:p>
    <w:p>
      <w:pPr>
        <w:ind w:firstLine="480"/>
        <w:jc w:val="left"/>
        <w:spacing w:line="360" w:lineRule="auto"/>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 </w:t>
      </w:r>
      <w:r>
        <w:rPr>
          <w:rFonts w:hint="eastAsia" w:ascii="Times New Roman" w:hAnsi="Times New Roman" w:eastAsia="仿宋" w:cs="仿宋"/>
          <w:sz w:val="24"/>
          <w:szCs w:val="24"/>
        </w:rPr>
        <w:t xml:space="preserve">根据《关于深入开展南通市政府采购线上合同信用融资业务的通知》（通财购〔</w:t>
      </w:r>
      <w:r>
        <w:rPr>
          <w:rFonts w:hint="eastAsia" w:ascii="Times New Roman" w:hAnsi="Times New Roman" w:eastAsia="仿宋" w:cs="仿宋"/>
          <w:sz w:val="24"/>
          <w:szCs w:val="24"/>
        </w:rPr>
        <w:t xml:space="preserve">2022</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68</w:t>
      </w:r>
      <w:r>
        <w:rPr>
          <w:rFonts w:hint="eastAsia" w:ascii="Times New Roman" w:hAnsi="Times New Roman" w:eastAsia="仿宋" w:cs="仿宋"/>
          <w:sz w:val="24"/>
          <w:szCs w:val="24"/>
        </w:rPr>
        <w:t xml:space="preserve">号），中标（成交）供应商可通过中征应收账款融资服务平台（简称“中征平台”）办理“政采贷”融资贷款，具体业务操作流程如下。</w:t>
      </w:r>
      <w:r/>
    </w:p>
    <w:p>
      <w:pPr>
        <w:ind w:firstLine="480"/>
        <w:jc w:val="left"/>
        <w:spacing w:line="360" w:lineRule="auto"/>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3.1.1 </w:t>
      </w:r>
      <w:r>
        <w:rPr>
          <w:rFonts w:hint="eastAsia" w:ascii="Times New Roman" w:hAnsi="Times New Roman" w:eastAsia="仿宋" w:cs="仿宋"/>
          <w:sz w:val="24"/>
          <w:szCs w:val="24"/>
        </w:rPr>
        <w:t xml:space="preserve">确定融资意向。中标</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成交</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供应商取得中标</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成交</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通知书后，联系意向金融机构，商治融资事项，确定融资意向。</w:t>
      </w:r>
      <w:r/>
    </w:p>
    <w:p>
      <w:pPr>
        <w:ind w:firstLine="480"/>
        <w:jc w:val="left"/>
        <w:spacing w:line="360" w:lineRule="auto"/>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3.1.2 </w:t>
      </w:r>
      <w:r>
        <w:rPr>
          <w:rFonts w:hint="eastAsia" w:ascii="Times New Roman" w:hAnsi="Times New Roman" w:eastAsia="仿宋" w:cs="仿宋"/>
          <w:sz w:val="24"/>
          <w:szCs w:val="24"/>
        </w:rPr>
        <w:t xml:space="preserve">签订采购合同。中标</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成交</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供应商与采购人签订政府采购合同时，应将自身融资需求告知采购人或其委托的采购代理机构，提醒</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或协助</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其当天在“苏采云”上传合同的同时将“供应商是否融资”选为“是”。</w:t>
      </w:r>
      <w:r/>
    </w:p>
    <w:p>
      <w:pPr>
        <w:ind w:firstLine="480"/>
        <w:jc w:val="left"/>
        <w:spacing w:line="360" w:lineRule="auto"/>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3.1.3 </w:t>
      </w:r>
      <w:r>
        <w:rPr>
          <w:rFonts w:hint="eastAsia" w:ascii="Times New Roman" w:hAnsi="Times New Roman" w:eastAsia="仿宋" w:cs="仿宋"/>
          <w:sz w:val="24"/>
          <w:szCs w:val="24"/>
        </w:rPr>
        <w:t xml:space="preserve">提交融资申请。中标</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成交</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供应商登录“中征平台”进行用户注册，查看“政采贷”融资产品，向确定合作的金融机构提交融资申请。</w:t>
      </w:r>
      <w:r/>
    </w:p>
    <w:p>
      <w:pPr>
        <w:ind w:firstLine="480"/>
        <w:jc w:val="left"/>
        <w:spacing w:line="360" w:lineRule="auto"/>
        <w:widowControl/>
        <w:rPr>
          <w:rFonts w:ascii="Times New Roman" w:hAnsi="Times New Roman" w:eastAsia="仿宋" w:cs="仿宋"/>
          <w:sz w:val="24"/>
          <w:szCs w:val="24"/>
        </w:rPr>
      </w:pPr>
      <w:r>
        <w:rPr>
          <w:rFonts w:hint="eastAsia" w:ascii="Times New Roman" w:hAnsi="Times New Roman" w:eastAsia="仿宋" w:cs="仿宋"/>
          <w:sz w:val="24"/>
          <w:szCs w:val="24"/>
        </w:rPr>
        <w:t xml:space="preserve">3.1.4 </w:t>
      </w:r>
      <w:r>
        <w:rPr>
          <w:rFonts w:hint="eastAsia" w:ascii="Times New Roman" w:hAnsi="Times New Roman" w:eastAsia="仿宋" w:cs="仿宋"/>
          <w:sz w:val="24"/>
          <w:szCs w:val="24"/>
        </w:rPr>
        <w:t xml:space="preserve">确认回款账户。金融机构填写需要锁定的回款账户信息后中标</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成交</w:t>
      </w:r>
      <w:r>
        <w:rPr>
          <w:rFonts w:hint="eastAsia" w:ascii="Times New Roman" w:hAnsi="Times New Roman" w:eastAsia="仿宋" w:cs="仿宋"/>
          <w:sz w:val="24"/>
          <w:szCs w:val="24"/>
        </w:rPr>
        <w:t xml:space="preserve">)</w:t>
      </w:r>
      <w:r>
        <w:rPr>
          <w:rFonts w:hint="eastAsia" w:ascii="Times New Roman" w:hAnsi="Times New Roman" w:eastAsia="仿宋" w:cs="仿宋"/>
          <w:sz w:val="24"/>
          <w:szCs w:val="24"/>
        </w:rPr>
        <w:t xml:space="preserve">供应商应登录“中征平台”确认账户信息，以实现回款账户的锁定。</w:t>
      </w:r>
      <w:r>
        <w:rPr>
          <w:rFonts w:ascii="Times New Roman" w:hAnsi="Times New Roman" w:eastAsia="仿宋"/>
          <w:sz w:val="28"/>
          <w:szCs w:val="28"/>
        </w:rPr>
        <w:br w:type="page" w:clear="all"/>
      </w:r>
      <w:r/>
    </w:p>
    <w:p>
      <w:pPr>
        <w:pStyle w:val="848"/>
        <w:ind w:firstLine="640"/>
        <w:jc w:val="center"/>
        <w:spacing w:before="638" w:after="319" w:line="360" w:lineRule="auto"/>
        <w:rPr>
          <w:rFonts w:ascii="Times New Roman" w:hAnsi="Times New Roman" w:eastAsia="仿宋"/>
          <w:sz w:val="32"/>
          <w:szCs w:val="32"/>
        </w:rPr>
      </w:pPr>
      <w:r>
        <w:rPr>
          <w:rFonts w:hint="eastAsia" w:ascii="Times New Roman" w:hAnsi="Times New Roman" w:eastAsia="仿宋"/>
          <w:sz w:val="32"/>
          <w:szCs w:val="32"/>
        </w:rPr>
        <w:t xml:space="preserve">第三部分</w:t>
      </w:r>
      <w:r>
        <w:rPr>
          <w:rFonts w:hint="eastAsia" w:ascii="Times New Roman" w:hAnsi="Times New Roman" w:eastAsia="仿宋"/>
          <w:sz w:val="32"/>
          <w:szCs w:val="32"/>
        </w:rPr>
        <w:t xml:space="preserve"> </w:t>
      </w:r>
      <w:r>
        <w:rPr>
          <w:rFonts w:hint="eastAsia" w:ascii="Times New Roman" w:hAnsi="Times New Roman" w:eastAsia="仿宋"/>
          <w:sz w:val="32"/>
          <w:szCs w:val="32"/>
        </w:rPr>
        <w:t xml:space="preserve">项目需求</w:t>
      </w:r>
      <w:r/>
    </w:p>
    <w:p>
      <w:pPr>
        <w:ind w:firstLine="480"/>
        <w:spacing w:line="360" w:lineRule="auto"/>
        <w:rPr>
          <w:rFonts w:ascii="Times New Roman" w:hAnsi="Times New Roman" w:eastAsia="仿宋" w:cs="仿宋"/>
          <w:bCs/>
          <w:sz w:val="24"/>
          <w:szCs w:val="24"/>
        </w:rPr>
      </w:pPr>
      <w:r>
        <w:rPr>
          <w:rFonts w:hint="eastAsia" w:ascii="Times New Roman" w:hAnsi="Times New Roman" w:eastAsia="仿宋" w:cs="仿宋"/>
          <w:bCs/>
          <w:sz w:val="24"/>
          <w:szCs w:val="24"/>
        </w:rPr>
        <w:t xml:space="preserve">供应商在制作响应文件时仔细研究项目需求说明。项目需求包括技术要求和商务要求</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Times New Roman" w:hAnsi="Times New Roman" w:eastAsia="仿宋" w:cs="仿宋"/>
          <w:bCs/>
          <w:sz w:val="24"/>
          <w:szCs w:val="24"/>
        </w:rPr>
      </w:pPr>
      <w:r>
        <w:rPr>
          <w:rFonts w:hint="eastAsia" w:ascii="Times New Roman" w:hAnsi="Times New Roman" w:eastAsia="仿宋" w:cs="仿宋"/>
          <w:bCs/>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ascii="Times New Roman" w:hAnsi="Times New Roman" w:eastAsia="仿宋" w:cs="仿宋"/>
          <w:b/>
          <w:sz w:val="24"/>
          <w:szCs w:val="24"/>
        </w:rPr>
      </w:pPr>
      <w:r>
        <w:rPr>
          <w:rFonts w:hint="eastAsia" w:ascii="Times New Roman" w:hAnsi="Times New Roman" w:eastAsia="仿宋" w:cs="仿宋"/>
          <w:b/>
          <w:sz w:val="24"/>
          <w:szCs w:val="24"/>
        </w:rPr>
        <w:t xml:space="preserve">一、有关要求说明（服务类通用说明）</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2"/>
        <w:spacing w:line="360" w:lineRule="auto"/>
        <w:rPr>
          <w:rFonts w:ascii="Times New Roman" w:hAnsi="Times New Roman" w:eastAsia="仿宋" w:cs="仿宋"/>
          <w:b/>
          <w:sz w:val="24"/>
          <w:szCs w:val="24"/>
        </w:rPr>
      </w:pPr>
      <w:r/>
      <w:bookmarkStart w:id="94" w:name="_Hlk180675684"/>
      <w:r>
        <w:rPr>
          <w:rFonts w:hint="eastAsia" w:ascii="Times New Roman" w:hAnsi="Times New Roman" w:eastAsia="仿宋" w:cs="仿宋"/>
          <w:b/>
          <w:sz w:val="24"/>
          <w:szCs w:val="24"/>
        </w:rPr>
        <w:t xml:space="preserve">二、项目概况</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对在</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年</w:t>
      </w:r>
      <w:r>
        <w:rPr>
          <w:rFonts w:hint="eastAsia" w:ascii="Times New Roman" w:hAnsi="Times New Roman" w:eastAsia="仿宋" w:cs="宋体"/>
          <w:color w:val="000000"/>
          <w:sz w:val="24"/>
          <w:szCs w:val="24"/>
        </w:rPr>
        <w:t xml:space="preserve">12</w:t>
      </w:r>
      <w:r>
        <w:rPr>
          <w:rFonts w:hint="eastAsia" w:ascii="Times New Roman" w:hAnsi="Times New Roman" w:eastAsia="仿宋" w:cs="宋体"/>
          <w:color w:val="000000"/>
          <w:sz w:val="24"/>
          <w:szCs w:val="24"/>
        </w:rPr>
        <w:t xml:space="preserve">月</w:t>
      </w:r>
      <w:r>
        <w:rPr>
          <w:rFonts w:hint="eastAsia" w:ascii="Times New Roman" w:hAnsi="Times New Roman" w:eastAsia="仿宋" w:cs="宋体"/>
          <w:color w:val="000000"/>
          <w:sz w:val="24"/>
          <w:szCs w:val="24"/>
        </w:rPr>
        <w:t xml:space="preserve">20</w:t>
      </w:r>
      <w:r>
        <w:rPr>
          <w:rFonts w:hint="eastAsia" w:ascii="Times New Roman" w:hAnsi="Times New Roman" w:eastAsia="仿宋" w:cs="宋体"/>
          <w:color w:val="000000"/>
          <w:sz w:val="24"/>
          <w:szCs w:val="24"/>
        </w:rPr>
        <w:t xml:space="preserve">日</w:t>
      </w:r>
      <w:r>
        <w:rPr>
          <w:rFonts w:hint="eastAsia" w:ascii="Times New Roman" w:hAnsi="Times New Roman" w:eastAsia="仿宋" w:cs="宋体"/>
          <w:color w:val="000000"/>
          <w:sz w:val="24"/>
          <w:szCs w:val="24"/>
        </w:rPr>
        <w:t xml:space="preserve">（暂定）</w:t>
      </w:r>
      <w:r>
        <w:rPr>
          <w:rFonts w:hint="eastAsia" w:ascii="Times New Roman" w:hAnsi="Times New Roman" w:eastAsia="仿宋" w:cs="宋体"/>
          <w:color w:val="000000"/>
          <w:sz w:val="24"/>
          <w:szCs w:val="24"/>
        </w:rPr>
        <w:t xml:space="preserve">南通国际会议中心举办</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南通科技产业协同创新季相关会议综合服务项目进行设计、施工，并对会场提供相关服务，设计风格要求既隆重又简朴，符合中央“八项规定”及省市“十项规定”的相关要求，总规模约</w:t>
      </w:r>
      <w:r>
        <w:rPr>
          <w:rFonts w:hint="eastAsia" w:ascii="Times New Roman" w:hAnsi="Times New Roman" w:eastAsia="仿宋" w:cs="宋体"/>
          <w:color w:val="000000"/>
          <w:sz w:val="24"/>
          <w:szCs w:val="24"/>
        </w:rPr>
        <w:t xml:space="preserve">2000</w:t>
      </w:r>
      <w:r>
        <w:rPr>
          <w:rFonts w:hint="eastAsia" w:ascii="Times New Roman" w:hAnsi="Times New Roman" w:eastAsia="仿宋" w:cs="宋体"/>
          <w:color w:val="000000"/>
          <w:sz w:val="24"/>
          <w:szCs w:val="24"/>
        </w:rPr>
        <w:t xml:space="preserve">人，具体设计和施工内容如下：</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会议地点：主会场南通国际会议中心一楼国际厅和分会场</w:t>
      </w:r>
      <w:r>
        <w:rPr>
          <w:rFonts w:hint="eastAsia" w:ascii="Times New Roman" w:hAnsi="Times New Roman" w:eastAsia="仿宋" w:cs="宋体"/>
          <w:color w:val="000000"/>
          <w:sz w:val="24"/>
          <w:szCs w:val="24"/>
        </w:rPr>
        <w:t xml:space="preserve">106</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107</w:t>
      </w:r>
      <w:r>
        <w:rPr>
          <w:rFonts w:hint="eastAsia" w:ascii="Times New Roman" w:hAnsi="Times New Roman" w:eastAsia="仿宋" w:cs="宋体"/>
          <w:color w:val="000000"/>
          <w:sz w:val="24"/>
          <w:szCs w:val="24"/>
        </w:rPr>
        <w:t xml:space="preserve">厅。</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（一）整体方案要求：完整、系统、有条理</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整体视觉方案设计要求：庄重恢弘，时尚大气，能给人眼前一亮感觉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）整体布局，包括室外、大厅、会场内部、整体动线设计等（场地尺寸自行踏勘）；</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）整体方案详尽周密，包括氛围营造、主背景设计及相关物料及大屏</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流程设计等。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整体方案执行</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宋体" w:cs="宋体"/>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）实行专案小组制，建立活动执行倒排计划；</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）各种物料的制作监理，提供对本活动所涉及的顾问、咨询服务配合。</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（二）氛围营造：画面鲜艳、整体协调、做工精细、造型及设计独特</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）会议中心南北入口背景（北门，南门背景各</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块，便于合影）；</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）会议中心外围指示牌、注水道旗（南北门及沿途，数量不少于</w:t>
      </w:r>
      <w:r>
        <w:rPr>
          <w:rFonts w:hint="eastAsia" w:ascii="Times New Roman" w:hAnsi="Times New Roman" w:eastAsia="仿宋" w:cs="宋体"/>
          <w:color w:val="000000"/>
          <w:sz w:val="24"/>
          <w:szCs w:val="24"/>
        </w:rPr>
        <w:t xml:space="preserve">20</w:t>
      </w:r>
      <w:r>
        <w:rPr>
          <w:rFonts w:hint="eastAsia" w:ascii="Times New Roman" w:hAnsi="Times New Roman" w:eastAsia="仿宋" w:cs="宋体"/>
          <w:color w:val="000000"/>
          <w:sz w:val="24"/>
          <w:szCs w:val="24"/>
        </w:rPr>
        <w:t xml:space="preserve">个）等；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）会议中心内部背景、指示牌、签到背景、采访背景等；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）嘉宾入住酒店签到背景板。</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（三）主会场：舞美及相关服务类</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舞台设计有亮点、理念阐述新颖、造型特别</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LED</w:t>
      </w:r>
      <w:r>
        <w:rPr>
          <w:rFonts w:hint="eastAsia" w:ascii="Times New Roman" w:hAnsi="Times New Roman" w:eastAsia="仿宋" w:cs="宋体"/>
          <w:color w:val="000000"/>
          <w:sz w:val="24"/>
          <w:szCs w:val="24"/>
        </w:rPr>
        <w:t xml:space="preserve">屏幕：高清（不低于</w:t>
      </w:r>
      <w:r>
        <w:rPr>
          <w:rFonts w:hint="eastAsia" w:ascii="Times New Roman" w:hAnsi="Times New Roman" w:eastAsia="仿宋" w:cs="宋体"/>
          <w:color w:val="000000"/>
          <w:sz w:val="24"/>
          <w:szCs w:val="24"/>
        </w:rPr>
        <w:t xml:space="preserve">300</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P2.5</w:t>
      </w:r>
      <w:r>
        <w:rPr>
          <w:rFonts w:hint="eastAsia" w:ascii="Times New Roman" w:hAnsi="Times New Roman" w:eastAsia="仿宋" w:cs="宋体"/>
          <w:color w:val="000000"/>
          <w:sz w:val="24"/>
          <w:szCs w:val="24"/>
        </w:rPr>
        <w:t xml:space="preserve">规格曲面屏，主背景板；具体尺寸根据实际场地设计，不包含南通国际会议中心</w:t>
      </w:r>
      <w:r>
        <w:rPr>
          <w:rFonts w:hint="eastAsia" w:ascii="Times New Roman" w:hAnsi="Times New Roman" w:eastAsia="仿宋" w:cs="宋体"/>
          <w:color w:val="000000"/>
          <w:sz w:val="24"/>
          <w:szCs w:val="24"/>
        </w:rPr>
        <w:t xml:space="preserve">LED</w:t>
      </w:r>
      <w:r>
        <w:rPr>
          <w:rFonts w:hint="eastAsia" w:ascii="Times New Roman" w:hAnsi="Times New Roman" w:eastAsia="仿宋" w:cs="宋体"/>
          <w:color w:val="000000"/>
          <w:sz w:val="24"/>
          <w:szCs w:val="24"/>
        </w:rPr>
        <w:t xml:space="preserve">屏自带费用），包含主画面设计；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）舞台设计：定制造型新颖气势宏大做工精致，满足活动主题；</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）会场灯光布置（满足面光需求及氛围营造）；</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）音响：会议级音响设备，保证声音无死角；</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）现场摄影摄像：高分辨率专业全景摄影摄像，活动结束后提供活动全程图；</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6</w:t>
      </w:r>
      <w:r>
        <w:rPr>
          <w:rFonts w:hint="eastAsia" w:ascii="Times New Roman" w:hAnsi="Times New Roman" w:eastAsia="仿宋" w:cs="宋体"/>
          <w:color w:val="000000"/>
          <w:sz w:val="24"/>
          <w:szCs w:val="24"/>
        </w:rPr>
        <w:t xml:space="preserve">）演讲台及演讲台装饰；</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7</w:t>
      </w:r>
      <w:r>
        <w:rPr>
          <w:rFonts w:hint="eastAsia" w:ascii="Times New Roman" w:hAnsi="Times New Roman" w:eastAsia="仿宋" w:cs="宋体"/>
          <w:color w:val="000000"/>
          <w:sz w:val="24"/>
          <w:szCs w:val="24"/>
        </w:rPr>
        <w:t xml:space="preserve">）主会场的速记人员保障全天活动；</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8</w:t>
      </w:r>
      <w:r>
        <w:rPr>
          <w:rFonts w:hint="eastAsia" w:ascii="Times New Roman" w:hAnsi="Times New Roman" w:eastAsia="仿宋" w:cs="宋体"/>
          <w:color w:val="000000"/>
          <w:sz w:val="24"/>
          <w:szCs w:val="24"/>
        </w:rPr>
        <w:t xml:space="preserve">）礼仪服务：</w:t>
      </w:r>
      <w:r>
        <w:rPr>
          <w:rFonts w:hint="eastAsia" w:ascii="Times New Roman" w:hAnsi="Times New Roman" w:eastAsia="仿宋" w:cs="宋体"/>
          <w:color w:val="000000"/>
          <w:sz w:val="24"/>
          <w:szCs w:val="24"/>
        </w:rPr>
        <w:t xml:space="preserve">16-20</w:t>
      </w:r>
      <w:r>
        <w:rPr>
          <w:rFonts w:hint="eastAsia" w:ascii="Times New Roman" w:hAnsi="Times New Roman" w:eastAsia="仿宋" w:cs="宋体"/>
          <w:color w:val="000000"/>
          <w:sz w:val="24"/>
          <w:szCs w:val="24"/>
        </w:rPr>
        <w:t xml:space="preserve">人（女性、美丽、端庄、举止规范）；</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9</w:t>
      </w:r>
      <w:r>
        <w:rPr>
          <w:rFonts w:hint="eastAsia" w:ascii="Times New Roman" w:hAnsi="Times New Roman" w:eastAsia="仿宋" w:cs="宋体"/>
          <w:color w:val="000000"/>
          <w:sz w:val="24"/>
          <w:szCs w:val="24"/>
        </w:rPr>
        <w:t xml:space="preserve">）流程</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设计播控；</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10</w:t>
      </w:r>
      <w:r>
        <w:rPr>
          <w:rFonts w:hint="eastAsia" w:ascii="Times New Roman" w:hAnsi="Times New Roman" w:eastAsia="仿宋" w:cs="宋体"/>
          <w:color w:val="000000"/>
          <w:sz w:val="24"/>
          <w:szCs w:val="24"/>
        </w:rPr>
        <w:t xml:space="preserve">）致辞推介</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画面宽屏不少于</w:t>
      </w:r>
      <w:r>
        <w:rPr>
          <w:rFonts w:hint="eastAsia" w:ascii="Times New Roman" w:hAnsi="Times New Roman" w:eastAsia="仿宋" w:cs="宋体"/>
          <w:color w:val="000000"/>
          <w:sz w:val="24"/>
          <w:szCs w:val="24"/>
        </w:rPr>
        <w:t xml:space="preserve">40</w:t>
      </w:r>
      <w:r>
        <w:rPr>
          <w:rFonts w:hint="eastAsia" w:ascii="Times New Roman" w:hAnsi="Times New Roman" w:eastAsia="仿宋" w:cs="宋体"/>
          <w:color w:val="000000"/>
          <w:sz w:val="24"/>
          <w:szCs w:val="24"/>
        </w:rPr>
        <w:t xml:space="preserve">页；</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11</w:t>
      </w:r>
      <w:r>
        <w:rPr>
          <w:rFonts w:hint="eastAsia" w:ascii="Times New Roman" w:hAnsi="Times New Roman" w:eastAsia="仿宋" w:cs="宋体"/>
          <w:color w:val="000000"/>
          <w:sz w:val="24"/>
          <w:szCs w:val="24"/>
        </w:rPr>
        <w:t xml:space="preserve">）启动仪式、发布仪式、揭牌仪式、项目电子签约设备道具及背景动态视频配套等。</w:t>
      </w:r>
      <w:r/>
    </w:p>
    <w:p>
      <w:pPr>
        <w:ind w:firstLine="480"/>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（四）大会主持人、嘉宾邀请服务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（五）翻译同传服务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（六）其它相关服务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）平面物料：台签、手提袋、会议手册、大会材料、证件、通行证等相关物料；</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）除进行主会场设计、布置外，还需配合采购方进行现场座位图设计修改、现场座位调整等工作；</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）所有物料的运输费；</w:t>
      </w:r>
      <w:r/>
    </w:p>
    <w:p>
      <w:pPr>
        <w:ind w:firstLine="480"/>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w:t>
      </w:r>
      <w:r>
        <w:rPr>
          <w:rFonts w:hint="eastAsia" w:ascii="Times New Roman" w:hAnsi="Times New Roman" w:eastAsia="仿宋" w:cs="宋体"/>
          <w:sz w:val="24"/>
          <w:szCs w:val="24"/>
        </w:rPr>
        <w:t xml:space="preserve">4</w:t>
      </w:r>
      <w:r>
        <w:rPr>
          <w:rFonts w:hint="eastAsia" w:ascii="Times New Roman" w:hAnsi="Times New Roman" w:eastAsia="仿宋" w:cs="宋体"/>
          <w:sz w:val="24"/>
          <w:szCs w:val="24"/>
        </w:rPr>
        <w:t xml:space="preserve">）专家邀请服务，邀请科技界、产业界、投资界知名人士不少于</w:t>
      </w:r>
      <w:r>
        <w:rPr>
          <w:rFonts w:hint="eastAsia" w:ascii="Times New Roman" w:hAnsi="Times New Roman" w:eastAsia="仿宋" w:cs="宋体"/>
          <w:sz w:val="24"/>
          <w:szCs w:val="24"/>
        </w:rPr>
        <w:t xml:space="preserve">15</w:t>
      </w:r>
      <w:r>
        <w:rPr>
          <w:rFonts w:hint="eastAsia" w:ascii="Times New Roman" w:hAnsi="Times New Roman" w:eastAsia="仿宋" w:cs="宋体"/>
          <w:sz w:val="24"/>
          <w:szCs w:val="24"/>
        </w:rPr>
        <w:t xml:space="preserve">人，并会前录制宣传视频，剪辑成片；</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）安保服务。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（七）分会场（</w:t>
      </w:r>
      <w:r>
        <w:rPr>
          <w:rFonts w:hint="eastAsia" w:ascii="Times New Roman" w:hAnsi="Times New Roman" w:eastAsia="仿宋" w:cs="宋体"/>
          <w:color w:val="000000"/>
          <w:sz w:val="24"/>
          <w:szCs w:val="24"/>
        </w:rPr>
        <w:t xml:space="preserve">106</w:t>
      </w:r>
      <w:r>
        <w:rPr>
          <w:rFonts w:hint="eastAsia" w:ascii="Times New Roman" w:hAnsi="Times New Roman" w:eastAsia="仿宋" w:cs="宋体"/>
          <w:color w:val="000000"/>
          <w:sz w:val="24"/>
          <w:szCs w:val="24"/>
        </w:rPr>
        <w:t xml:space="preserve">厅、</w:t>
      </w:r>
      <w:r>
        <w:rPr>
          <w:rFonts w:hint="eastAsia" w:ascii="Times New Roman" w:hAnsi="Times New Roman" w:eastAsia="仿宋" w:cs="宋体"/>
          <w:color w:val="000000"/>
          <w:sz w:val="24"/>
          <w:szCs w:val="24"/>
        </w:rPr>
        <w:t xml:space="preserve">107</w:t>
      </w:r>
      <w:r>
        <w:rPr>
          <w:rFonts w:hint="eastAsia" w:ascii="Times New Roman" w:hAnsi="Times New Roman" w:eastAsia="仿宋" w:cs="宋体"/>
          <w:color w:val="000000"/>
          <w:sz w:val="24"/>
          <w:szCs w:val="24"/>
        </w:rPr>
        <w:t xml:space="preserve">厅）：设计及相关配套服务（人数</w:t>
      </w:r>
      <w:r>
        <w:rPr>
          <w:rFonts w:hint="eastAsia" w:ascii="Times New Roman" w:hAnsi="Times New Roman" w:eastAsia="仿宋" w:cs="宋体"/>
          <w:color w:val="000000"/>
          <w:sz w:val="24"/>
          <w:szCs w:val="24"/>
        </w:rPr>
        <w:t xml:space="preserve">200</w:t>
      </w:r>
      <w:r>
        <w:rPr>
          <w:rFonts w:hint="eastAsia" w:ascii="Times New Roman" w:hAnsi="Times New Roman" w:eastAsia="仿宋" w:cs="宋体"/>
          <w:color w:val="000000"/>
          <w:sz w:val="24"/>
          <w:szCs w:val="24"/>
        </w:rPr>
        <w:t xml:space="preserve">人）</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LED</w:t>
      </w:r>
      <w:r>
        <w:rPr>
          <w:rFonts w:hint="eastAsia" w:ascii="Times New Roman" w:hAnsi="Times New Roman" w:eastAsia="仿宋" w:cs="宋体"/>
          <w:color w:val="000000"/>
          <w:sz w:val="24"/>
          <w:szCs w:val="24"/>
        </w:rPr>
        <w:t xml:space="preserve">屏幕：高清（酒店提供</w:t>
      </w:r>
      <w:r>
        <w:rPr>
          <w:rFonts w:hint="eastAsia" w:ascii="Times New Roman" w:hAnsi="Times New Roman" w:eastAsia="仿宋" w:cs="宋体"/>
          <w:color w:val="000000"/>
          <w:sz w:val="24"/>
          <w:szCs w:val="24"/>
        </w:rPr>
        <w:t xml:space="preserve">10*4</w:t>
      </w:r>
      <w:r>
        <w:rPr>
          <w:rFonts w:hint="eastAsia" w:ascii="Times New Roman" w:hAnsi="Times New Roman" w:eastAsia="仿宋" w:cs="宋体"/>
          <w:color w:val="000000"/>
          <w:sz w:val="24"/>
          <w:szCs w:val="24"/>
        </w:rPr>
        <w:t xml:space="preserve">平方），包含主画面设计；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）会场灯光布置（满足面光需求）；</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）音响：专业音响设备，保证声音无死角；</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）演讲台及演讲台装饰；</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）礼仪服务：</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人（女性、美丽、端庄、举止规范）；</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6</w:t>
      </w:r>
      <w:r>
        <w:rPr>
          <w:rFonts w:hint="eastAsia" w:ascii="Times New Roman" w:hAnsi="Times New Roman" w:eastAsia="仿宋" w:cs="宋体"/>
          <w:color w:val="000000"/>
          <w:sz w:val="24"/>
          <w:szCs w:val="24"/>
        </w:rPr>
        <w:t xml:space="preserve">）流程</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设计播控；</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7</w:t>
      </w:r>
      <w:r>
        <w:rPr>
          <w:rFonts w:hint="eastAsia" w:ascii="Times New Roman" w:hAnsi="Times New Roman" w:eastAsia="仿宋" w:cs="宋体"/>
          <w:color w:val="000000"/>
          <w:sz w:val="24"/>
          <w:szCs w:val="24"/>
        </w:rPr>
        <w:t xml:space="preserve">）会前暖场视频剪辑（有现成视频）及播放；</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8</w:t>
      </w:r>
      <w:r>
        <w:rPr>
          <w:rFonts w:hint="eastAsia" w:ascii="Times New Roman" w:hAnsi="Times New Roman" w:eastAsia="仿宋" w:cs="宋体"/>
          <w:color w:val="000000"/>
          <w:sz w:val="24"/>
          <w:szCs w:val="24"/>
        </w:rPr>
        <w:t xml:space="preserve">）相关指示牌、会议单页、台签、会议资料的配套服务；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9</w:t>
      </w:r>
      <w:r>
        <w:rPr>
          <w:rFonts w:hint="eastAsia" w:ascii="Times New Roman" w:hAnsi="Times New Roman" w:eastAsia="仿宋" w:cs="宋体"/>
          <w:color w:val="000000"/>
          <w:sz w:val="24"/>
          <w:szCs w:val="24"/>
        </w:rPr>
        <w:t xml:space="preserve">）项目电子签约设备及背景动态视频配套等。</w:t>
      </w:r>
      <w:bookmarkEnd w:id="94"/>
      <w:r/>
      <w:r/>
    </w:p>
    <w:p>
      <w:pPr>
        <w:ind w:firstLine="482"/>
        <w:spacing w:line="360" w:lineRule="auto"/>
        <w:rPr>
          <w:rFonts w:ascii="Times New Roman" w:hAnsi="Times New Roman" w:eastAsia="仿宋" w:cs="仿宋"/>
          <w:b/>
          <w:sz w:val="24"/>
          <w:szCs w:val="24"/>
        </w:rPr>
      </w:pPr>
      <w:r>
        <w:rPr>
          <w:rFonts w:hint="eastAsia" w:ascii="Times New Roman" w:hAnsi="Times New Roman" w:eastAsia="仿宋" w:cs="仿宋"/>
          <w:b/>
          <w:sz w:val="24"/>
          <w:szCs w:val="24"/>
        </w:rPr>
        <w:t xml:space="preserve">三、商务要求</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．交货期（服务时间）：自合同签订之日起至</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年</w:t>
      </w:r>
      <w:r>
        <w:rPr>
          <w:rFonts w:hint="eastAsia" w:ascii="Times New Roman" w:hAnsi="Times New Roman" w:eastAsia="仿宋" w:cs="宋体"/>
          <w:color w:val="000000"/>
          <w:sz w:val="24"/>
          <w:szCs w:val="24"/>
        </w:rPr>
        <w:t xml:space="preserve">12</w:t>
      </w:r>
      <w:r>
        <w:rPr>
          <w:rFonts w:hint="eastAsia" w:ascii="Times New Roman" w:hAnsi="Times New Roman" w:eastAsia="仿宋" w:cs="宋体"/>
          <w:color w:val="000000"/>
          <w:sz w:val="24"/>
          <w:szCs w:val="24"/>
        </w:rPr>
        <w:t xml:space="preserve">月</w:t>
      </w:r>
      <w:r>
        <w:rPr>
          <w:rFonts w:hint="eastAsia" w:ascii="Times New Roman" w:hAnsi="Times New Roman" w:eastAsia="仿宋" w:cs="宋体"/>
          <w:color w:val="000000"/>
          <w:sz w:val="24"/>
          <w:szCs w:val="24"/>
        </w:rPr>
        <w:t xml:space="preserve">20</w:t>
      </w:r>
      <w:r>
        <w:rPr>
          <w:rFonts w:hint="eastAsia" w:ascii="Times New Roman" w:hAnsi="Times New Roman" w:eastAsia="仿宋" w:cs="宋体"/>
          <w:color w:val="000000"/>
          <w:sz w:val="24"/>
          <w:szCs w:val="24"/>
        </w:rPr>
        <w:t xml:space="preserve">日</w:t>
      </w:r>
      <w:r>
        <w:rPr>
          <w:rFonts w:hint="eastAsia" w:ascii="Times New Roman" w:hAnsi="Times New Roman" w:eastAsia="仿宋" w:cs="宋体"/>
          <w:color w:val="000000"/>
          <w:sz w:val="24"/>
          <w:szCs w:val="24"/>
        </w:rPr>
        <w:t xml:space="preserve">（暂定）</w:t>
      </w:r>
      <w:r>
        <w:rPr>
          <w:rFonts w:hint="eastAsia" w:ascii="Times New Roman" w:hAnsi="Times New Roman" w:eastAsia="仿宋" w:cs="宋体"/>
          <w:color w:val="000000"/>
          <w:sz w:val="24"/>
          <w:szCs w:val="24"/>
        </w:rPr>
        <w:t xml:space="preserve">活动全部结束。</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．交货（服务）地点：主会场南通国际会议中心一楼国际厅和分会场</w:t>
      </w:r>
      <w:r>
        <w:rPr>
          <w:rFonts w:hint="eastAsia" w:ascii="Times New Roman" w:hAnsi="Times New Roman" w:eastAsia="仿宋" w:cs="宋体"/>
          <w:color w:val="000000"/>
          <w:sz w:val="24"/>
          <w:szCs w:val="24"/>
        </w:rPr>
        <w:t xml:space="preserve">106</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107</w:t>
      </w:r>
      <w:r>
        <w:rPr>
          <w:rFonts w:hint="eastAsia" w:ascii="Times New Roman" w:hAnsi="Times New Roman" w:eastAsia="仿宋" w:cs="宋体"/>
          <w:color w:val="000000"/>
          <w:sz w:val="24"/>
          <w:szCs w:val="24"/>
        </w:rPr>
        <w:t xml:space="preserve">厅。</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．付款方式：</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）签订合同后支付合同总额的</w:t>
      </w:r>
      <w:r>
        <w:rPr>
          <w:rFonts w:hint="eastAsia" w:ascii="Times New Roman" w:hAnsi="Times New Roman" w:eastAsia="仿宋" w:cs="宋体"/>
          <w:color w:val="000000"/>
          <w:sz w:val="24"/>
          <w:szCs w:val="24"/>
        </w:rPr>
        <w:t xml:space="preserve">15%</w:t>
      </w:r>
      <w:r>
        <w:rPr>
          <w:rFonts w:hint="eastAsia" w:ascii="Times New Roman" w:hAnsi="Times New Roman" w:eastAsia="仿宋" w:cs="宋体"/>
          <w:color w:val="000000"/>
          <w:sz w:val="24"/>
          <w:szCs w:val="24"/>
        </w:rPr>
        <w:t xml:space="preserve">；</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）活动结束后成交供应商提交整体活动流程图文资料，经采购人委托的有资质的审计单位审计结束后支付尾款（审定价扣除已支付金额所剩余的款项）；</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）以上付款均不计利息，每次付款前成交供应商须出具同等金额的正规发票。</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．相关要求：</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）质量要求：按相关工程施工质量验收规范合格标准。设计、制作安装等服务应响应迅速，施工及时并符合采购人及展馆要求。</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安全要求：要求在开工前和布展（或布置）实施期间做好安全文明标化管理，要求在磋商响应文件中阐述有关布展（或布置）实施方案和管理措施，并作出相应承诺，确保场内外道路清洁畅通，确保来往车辆、人员、施工安全。</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）技术规格：设计施工符合展馆规范要求，制作工艺细致。整体外观与设计效果保持一致，现场安装施工严谨精细，标识、画面等内容无错误。</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施工要求：</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舞台搭建施工：依据采购文件及设计方案，负责设备的租赁、安装、布置、活动期间本展区活动的技术、人员及设备保障。施工时能较好理解设计意图，用材适当并与环境相协调，性价比高，多媒体设备选配科学、合理，保证活动期间设备的稳定耐用。</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）工程组织周密。要科学制定合理的施工组织实施方案，统筹协调布展进度，使各分项组织实施的全过程及各个环节始终处于受控状态，施工工艺满足国家、省、市现行标准、规范的相关文件要求。</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）坚持安全施工。要强化安全生产意识，建立规范化、标准化、制度化的管理体系，确保施工现场的结构安全、消防安全、电气安全，以及人身安全等，以达到优质的展示效果。</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6.</w:t>
      </w:r>
      <w:r>
        <w:rPr>
          <w:rFonts w:hint="eastAsia" w:ascii="Times New Roman" w:hAnsi="Times New Roman" w:eastAsia="仿宋" w:cs="宋体"/>
          <w:color w:val="000000"/>
          <w:sz w:val="24"/>
          <w:szCs w:val="24"/>
        </w:rPr>
        <w:t xml:space="preserve">场地布置验收标准：满足采购人要求，包括规划、设计、施工与采购人需求一致，准确无误。制作工艺细致，符合消防标准。</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7.</w:t>
      </w:r>
      <w:r>
        <w:rPr>
          <w:rFonts w:hint="eastAsia" w:ascii="Times New Roman" w:hAnsi="Times New Roman" w:eastAsia="仿宋" w:cs="宋体"/>
          <w:color w:val="000000"/>
          <w:sz w:val="24"/>
          <w:szCs w:val="24"/>
        </w:rPr>
        <w:t xml:space="preserve">场地布置竣工时间：</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年</w:t>
      </w:r>
      <w:r>
        <w:rPr>
          <w:rFonts w:hint="eastAsia" w:ascii="Times New Roman" w:hAnsi="Times New Roman" w:eastAsia="仿宋" w:cs="宋体"/>
          <w:color w:val="000000"/>
          <w:sz w:val="24"/>
          <w:szCs w:val="24"/>
        </w:rPr>
        <w:t xml:space="preserve">12</w:t>
      </w:r>
      <w:r>
        <w:rPr>
          <w:rFonts w:hint="eastAsia" w:ascii="Times New Roman" w:hAnsi="Times New Roman" w:eastAsia="仿宋" w:cs="宋体"/>
          <w:color w:val="000000"/>
          <w:sz w:val="24"/>
          <w:szCs w:val="24"/>
        </w:rPr>
        <w:t xml:space="preserve">月</w:t>
      </w:r>
      <w:r>
        <w:rPr>
          <w:rFonts w:hint="eastAsia" w:ascii="Times New Roman" w:hAnsi="Times New Roman" w:eastAsia="仿宋" w:cs="宋体"/>
          <w:color w:val="000000"/>
          <w:sz w:val="24"/>
          <w:szCs w:val="24"/>
        </w:rPr>
        <w:t xml:space="preserve">19</w:t>
      </w:r>
      <w:r>
        <w:rPr>
          <w:rFonts w:hint="eastAsia" w:ascii="Times New Roman" w:hAnsi="Times New Roman" w:eastAsia="仿宋" w:cs="宋体"/>
          <w:color w:val="000000"/>
          <w:sz w:val="24"/>
          <w:szCs w:val="24"/>
        </w:rPr>
        <w:t xml:space="preserve">日</w:t>
      </w:r>
      <w:r>
        <w:rPr>
          <w:rFonts w:hint="eastAsia" w:ascii="Times New Roman" w:hAnsi="Times New Roman" w:eastAsia="仿宋" w:cs="宋体"/>
          <w:color w:val="000000"/>
          <w:sz w:val="24"/>
          <w:szCs w:val="24"/>
        </w:rPr>
        <w:t xml:space="preserve">12:00</w:t>
      </w:r>
      <w:r>
        <w:rPr>
          <w:rFonts w:hint="eastAsia" w:ascii="Times New Roman" w:hAnsi="Times New Roman" w:eastAsia="仿宋" w:cs="宋体"/>
          <w:color w:val="000000"/>
          <w:sz w:val="24"/>
          <w:szCs w:val="24"/>
        </w:rPr>
        <w:t xml:space="preserve">前，完成所有场地布置并且验收合格。</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8.</w:t>
      </w:r>
      <w:r>
        <w:rPr>
          <w:rFonts w:hint="eastAsia" w:ascii="Times New Roman" w:hAnsi="Times New Roman" w:eastAsia="仿宋" w:cs="宋体"/>
          <w:color w:val="000000"/>
          <w:sz w:val="24"/>
          <w:szCs w:val="24"/>
        </w:rPr>
        <w:t xml:space="preserve">服务标准、效率：</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）服务标准：设计和施工满足采购人要求，符合相关技术规范和质量标准。</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）服务效率：根据采购人要求及时修改方案、及时施工、及时响应。</w:t>
      </w:r>
      <w:r>
        <w:rPr>
          <w:rFonts w:hint="eastAsia" w:ascii="Times New Roman" w:hAnsi="Times New Roman" w:eastAsia="仿宋" w:cs="宋体"/>
          <w:color w:val="000000"/>
          <w:sz w:val="24"/>
          <w:szCs w:val="24"/>
        </w:rPr>
        <w:t xml:space="preserve"> </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9.</w:t>
      </w:r>
      <w:r>
        <w:rPr>
          <w:rFonts w:hint="eastAsia" w:ascii="Times New Roman" w:hAnsi="Times New Roman" w:eastAsia="仿宋" w:cs="宋体"/>
          <w:color w:val="000000"/>
          <w:sz w:val="24"/>
          <w:szCs w:val="24"/>
        </w:rPr>
        <w:t xml:space="preserve">总体要求风格大气、国际化、简洁不失品味，让人眼前一亮。设计新颖、特色鲜明、主题突出、颜色搭配适当，既要合理布局，又要确保内容丰富全面。</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sz w:val="24"/>
          <w:szCs w:val="24"/>
        </w:rPr>
        <w:t xml:space="preserve">四、</w:t>
      </w:r>
      <w:r>
        <w:rPr>
          <w:rFonts w:hint="eastAsia" w:ascii="Times New Roman" w:hAnsi="Times New Roman" w:eastAsia="仿宋" w:cs="仿宋"/>
          <w:b/>
          <w:i/>
          <w:iCs/>
          <w:sz w:val="24"/>
          <w:szCs w:val="24"/>
          <w:u w:val="single"/>
        </w:rPr>
        <w:t xml:space="preserve">采购需求中必须满足的实质性要求。</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4.1</w:t>
      </w:r>
      <w:r>
        <w:rPr>
          <w:rFonts w:hint="eastAsia" w:ascii="Times New Roman" w:hAnsi="Times New Roman" w:eastAsia="仿宋" w:cs="仿宋"/>
          <w:b/>
          <w:i/>
          <w:iCs/>
          <w:sz w:val="24"/>
          <w:szCs w:val="24"/>
          <w:u w:val="single"/>
        </w:rPr>
        <w:t xml:space="preserve">技术部分实质性要求</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1.</w:t>
      </w:r>
      <w:r>
        <w:rPr>
          <w:rFonts w:hint="eastAsia" w:ascii="Times New Roman" w:hAnsi="Times New Roman" w:eastAsia="仿宋" w:cs="仿宋"/>
          <w:b/>
          <w:i/>
          <w:iCs/>
          <w:sz w:val="24"/>
          <w:szCs w:val="24"/>
          <w:u w:val="single"/>
        </w:rPr>
        <w:t xml:space="preserve">供应商承诺提供</w:t>
      </w:r>
      <w:r>
        <w:rPr>
          <w:rFonts w:hint="eastAsia" w:ascii="Times New Roman" w:hAnsi="Times New Roman" w:eastAsia="仿宋" w:cs="仿宋"/>
          <w:b/>
          <w:i/>
          <w:iCs/>
          <w:sz w:val="24"/>
          <w:szCs w:val="24"/>
          <w:u w:val="single"/>
        </w:rPr>
        <w:t xml:space="preserve">大会主持人、嘉宾邀请服务</w:t>
      </w:r>
      <w:r>
        <w:rPr>
          <w:rFonts w:hint="eastAsia" w:ascii="Times New Roman" w:hAnsi="Times New Roman" w:eastAsia="仿宋" w:cs="仿宋"/>
          <w:b/>
          <w:i/>
          <w:iCs/>
          <w:sz w:val="24"/>
          <w:szCs w:val="24"/>
          <w:u w:val="single"/>
        </w:rPr>
        <w:t xml:space="preserve">（提供承诺函，格式自拟）</w:t>
      </w:r>
      <w:r>
        <w:rPr>
          <w:rFonts w:hint="eastAsia" w:ascii="Times New Roman" w:hAnsi="Times New Roman" w:eastAsia="仿宋" w:cs="仿宋"/>
          <w:b/>
          <w:i/>
          <w:iCs/>
          <w:sz w:val="24"/>
          <w:szCs w:val="24"/>
          <w:u w:val="single"/>
        </w:rPr>
        <w:t xml:space="preserve">。</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4.2</w:t>
      </w:r>
      <w:r>
        <w:rPr>
          <w:rFonts w:hint="eastAsia" w:ascii="Times New Roman" w:hAnsi="Times New Roman" w:eastAsia="仿宋" w:cs="仿宋"/>
          <w:b/>
          <w:i/>
          <w:iCs/>
          <w:sz w:val="24"/>
          <w:szCs w:val="24"/>
          <w:u w:val="single"/>
        </w:rPr>
        <w:t xml:space="preserve">商务部分实质性要求，提供商务部分正负偏离表</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1</w:t>
      </w:r>
      <w:r>
        <w:rPr>
          <w:rFonts w:hint="eastAsia" w:ascii="Times New Roman" w:hAnsi="Times New Roman" w:eastAsia="仿宋" w:cs="仿宋"/>
          <w:b/>
          <w:i/>
          <w:iCs/>
          <w:sz w:val="24"/>
          <w:szCs w:val="24"/>
          <w:u w:val="single"/>
        </w:rPr>
        <w:t xml:space="preserve">．交货期（服务时间）：自合同签订之日起至</w:t>
      </w:r>
      <w:r>
        <w:rPr>
          <w:rFonts w:hint="eastAsia" w:ascii="Times New Roman" w:hAnsi="Times New Roman" w:eastAsia="仿宋" w:cs="仿宋"/>
          <w:b/>
          <w:i/>
          <w:iCs/>
          <w:sz w:val="24"/>
          <w:szCs w:val="24"/>
          <w:u w:val="single"/>
        </w:rPr>
        <w:t xml:space="preserve">2025</w:t>
      </w:r>
      <w:r>
        <w:rPr>
          <w:rFonts w:hint="eastAsia" w:ascii="Times New Roman" w:hAnsi="Times New Roman" w:eastAsia="仿宋" w:cs="仿宋"/>
          <w:b/>
          <w:i/>
          <w:iCs/>
          <w:sz w:val="24"/>
          <w:szCs w:val="24"/>
          <w:u w:val="single"/>
        </w:rPr>
        <w:t xml:space="preserve">年</w:t>
      </w:r>
      <w:r>
        <w:rPr>
          <w:rFonts w:hint="eastAsia" w:ascii="Times New Roman" w:hAnsi="Times New Roman" w:eastAsia="仿宋" w:cs="仿宋"/>
          <w:b/>
          <w:i/>
          <w:iCs/>
          <w:sz w:val="24"/>
          <w:szCs w:val="24"/>
          <w:u w:val="single"/>
        </w:rPr>
        <w:t xml:space="preserve">12</w:t>
      </w:r>
      <w:r>
        <w:rPr>
          <w:rFonts w:hint="eastAsia" w:ascii="Times New Roman" w:hAnsi="Times New Roman" w:eastAsia="仿宋" w:cs="仿宋"/>
          <w:b/>
          <w:i/>
          <w:iCs/>
          <w:sz w:val="24"/>
          <w:szCs w:val="24"/>
          <w:u w:val="single"/>
        </w:rPr>
        <w:t xml:space="preserve">月</w:t>
      </w:r>
      <w:r>
        <w:rPr>
          <w:rFonts w:hint="eastAsia" w:ascii="Times New Roman" w:hAnsi="Times New Roman" w:eastAsia="仿宋" w:cs="仿宋"/>
          <w:b/>
          <w:i/>
          <w:iCs/>
          <w:sz w:val="24"/>
          <w:szCs w:val="24"/>
          <w:u w:val="single"/>
        </w:rPr>
        <w:t xml:space="preserve">20</w:t>
      </w:r>
      <w:r>
        <w:rPr>
          <w:rFonts w:hint="eastAsia" w:ascii="Times New Roman" w:hAnsi="Times New Roman" w:eastAsia="仿宋" w:cs="仿宋"/>
          <w:b/>
          <w:i/>
          <w:iCs/>
          <w:sz w:val="24"/>
          <w:szCs w:val="24"/>
          <w:u w:val="single"/>
        </w:rPr>
        <w:t xml:space="preserve">日（暂定）活动全部结束。</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2</w:t>
      </w:r>
      <w:r>
        <w:rPr>
          <w:rFonts w:hint="eastAsia" w:ascii="Times New Roman" w:hAnsi="Times New Roman" w:eastAsia="仿宋" w:cs="仿宋"/>
          <w:b/>
          <w:i/>
          <w:iCs/>
          <w:sz w:val="24"/>
          <w:szCs w:val="24"/>
          <w:u w:val="single"/>
        </w:rPr>
        <w:t xml:space="preserve">．交货（服务）地点：主会场南通国际会议中心一楼国际厅和分会场</w:t>
      </w:r>
      <w:r>
        <w:rPr>
          <w:rFonts w:hint="eastAsia" w:ascii="Times New Roman" w:hAnsi="Times New Roman" w:eastAsia="仿宋" w:cs="仿宋"/>
          <w:b/>
          <w:i/>
          <w:iCs/>
          <w:sz w:val="24"/>
          <w:szCs w:val="24"/>
          <w:u w:val="single"/>
        </w:rPr>
        <w:t xml:space="preserve">106</w:t>
      </w: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107</w:t>
      </w:r>
      <w:r>
        <w:rPr>
          <w:rFonts w:hint="eastAsia" w:ascii="Times New Roman" w:hAnsi="Times New Roman" w:eastAsia="仿宋" w:cs="仿宋"/>
          <w:b/>
          <w:i/>
          <w:iCs/>
          <w:sz w:val="24"/>
          <w:szCs w:val="24"/>
          <w:u w:val="single"/>
        </w:rPr>
        <w:t xml:space="preserve">厅。</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3</w:t>
      </w:r>
      <w:r>
        <w:rPr>
          <w:rFonts w:hint="eastAsia" w:ascii="Times New Roman" w:hAnsi="Times New Roman" w:eastAsia="仿宋" w:cs="仿宋"/>
          <w:b/>
          <w:i/>
          <w:iCs/>
          <w:sz w:val="24"/>
          <w:szCs w:val="24"/>
          <w:u w:val="single"/>
        </w:rPr>
        <w:t xml:space="preserve">．付款方式：</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1</w:t>
      </w:r>
      <w:r>
        <w:rPr>
          <w:rFonts w:hint="eastAsia" w:ascii="Times New Roman" w:hAnsi="Times New Roman" w:eastAsia="仿宋" w:cs="仿宋"/>
          <w:b/>
          <w:i/>
          <w:iCs/>
          <w:sz w:val="24"/>
          <w:szCs w:val="24"/>
          <w:u w:val="single"/>
        </w:rPr>
        <w:t xml:space="preserve">）签订合同后支付合同总额的</w:t>
      </w:r>
      <w:r>
        <w:rPr>
          <w:rFonts w:hint="eastAsia" w:ascii="Times New Roman" w:hAnsi="Times New Roman" w:eastAsia="仿宋" w:cs="仿宋"/>
          <w:b/>
          <w:i/>
          <w:iCs/>
          <w:sz w:val="24"/>
          <w:szCs w:val="24"/>
          <w:u w:val="single"/>
        </w:rPr>
        <w:t xml:space="preserve">15%</w:t>
      </w:r>
      <w:r>
        <w:rPr>
          <w:rFonts w:hint="eastAsia" w:ascii="Times New Roman" w:hAnsi="Times New Roman" w:eastAsia="仿宋" w:cs="仿宋"/>
          <w:b/>
          <w:i/>
          <w:iCs/>
          <w:sz w:val="24"/>
          <w:szCs w:val="24"/>
          <w:u w:val="single"/>
        </w:rPr>
        <w:t xml:space="preserve">；</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2</w:t>
      </w:r>
      <w:r>
        <w:rPr>
          <w:rFonts w:hint="eastAsia" w:ascii="Times New Roman" w:hAnsi="Times New Roman" w:eastAsia="仿宋" w:cs="仿宋"/>
          <w:b/>
          <w:i/>
          <w:iCs/>
          <w:sz w:val="24"/>
          <w:szCs w:val="24"/>
          <w:u w:val="single"/>
        </w:rPr>
        <w:t xml:space="preserve">）活动结束后成交供应商提交整体活动流程图文资料，经采购人委托的有资质的审计单位审计结束后支付尾款（审定价扣除已支付金额所剩余的款项）；</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3</w:t>
      </w:r>
      <w:r>
        <w:rPr>
          <w:rFonts w:hint="eastAsia" w:ascii="Times New Roman" w:hAnsi="Times New Roman" w:eastAsia="仿宋" w:cs="仿宋"/>
          <w:b/>
          <w:i/>
          <w:iCs/>
          <w:sz w:val="24"/>
          <w:szCs w:val="24"/>
          <w:u w:val="single"/>
        </w:rPr>
        <w:t xml:space="preserve">）以上付款均不计利息，每次付款前成交供应商须出具同等金额的正规发票。</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4</w:t>
      </w:r>
      <w:r>
        <w:rPr>
          <w:rFonts w:hint="eastAsia" w:ascii="Times New Roman" w:hAnsi="Times New Roman" w:eastAsia="仿宋" w:cs="仿宋"/>
          <w:b/>
          <w:i/>
          <w:iCs/>
          <w:sz w:val="24"/>
          <w:szCs w:val="24"/>
          <w:u w:val="single"/>
        </w:rPr>
        <w:t xml:space="preserve">．相关要求：</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1</w:t>
      </w:r>
      <w:r>
        <w:rPr>
          <w:rFonts w:hint="eastAsia" w:ascii="Times New Roman" w:hAnsi="Times New Roman" w:eastAsia="仿宋" w:cs="仿宋"/>
          <w:b/>
          <w:i/>
          <w:iCs/>
          <w:sz w:val="24"/>
          <w:szCs w:val="24"/>
          <w:u w:val="single"/>
        </w:rPr>
        <w:t xml:space="preserve">）质量要求：按相关工程施工质量验收规范合格标准。设计、制作安装等服务应响应迅速，施工及时并符合采购人及展馆要求。</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2</w:t>
      </w:r>
      <w:r>
        <w:rPr>
          <w:rFonts w:hint="eastAsia" w:ascii="Times New Roman" w:hAnsi="Times New Roman" w:eastAsia="仿宋" w:cs="仿宋"/>
          <w:b/>
          <w:i/>
          <w:iCs/>
          <w:sz w:val="24"/>
          <w:szCs w:val="24"/>
          <w:u w:val="single"/>
        </w:rPr>
        <w:t xml:space="preserve">）安全要求：要求在开工前和布展（或布置）实施期间做好安全文明标化管理，要求在磋商响应文件中阐述有关布展（或布置）实施方案和管理措施，并作出相应承诺，确保场内外道路清洁畅通，确保来往车辆、人员、施工安全。</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3</w:t>
      </w:r>
      <w:r>
        <w:rPr>
          <w:rFonts w:hint="eastAsia" w:ascii="Times New Roman" w:hAnsi="Times New Roman" w:eastAsia="仿宋" w:cs="仿宋"/>
          <w:b/>
          <w:i/>
          <w:iCs/>
          <w:sz w:val="24"/>
          <w:szCs w:val="24"/>
          <w:u w:val="single"/>
        </w:rPr>
        <w:t xml:space="preserve">）技术规格：设计施工符合展馆规范要求，制作工艺细致。整体外观与设计效果保持一致，现场安装施工严谨精细，标识、画面等内容无错误。</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5.</w:t>
      </w:r>
      <w:r>
        <w:rPr>
          <w:rFonts w:hint="eastAsia" w:ascii="Times New Roman" w:hAnsi="Times New Roman" w:eastAsia="仿宋" w:cs="仿宋"/>
          <w:b/>
          <w:i/>
          <w:iCs/>
          <w:sz w:val="24"/>
          <w:szCs w:val="24"/>
          <w:u w:val="single"/>
        </w:rPr>
        <w:t xml:space="preserve">施工要求：</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1</w:t>
      </w:r>
      <w:r>
        <w:rPr>
          <w:rFonts w:hint="eastAsia" w:ascii="Times New Roman" w:hAnsi="Times New Roman" w:eastAsia="仿宋" w:cs="仿宋"/>
          <w:b/>
          <w:i/>
          <w:iCs/>
          <w:sz w:val="24"/>
          <w:szCs w:val="24"/>
          <w:u w:val="single"/>
        </w:rPr>
        <w:t xml:space="preserve">）舞台搭建施工：依据采购文件及设计方案，负责设备的租赁、安装、布置、活动期间本展区活动的技术、人员及设备保障。施工时能较好理解设计意图，用材适当并与环境相协调，性价比高，多媒体设备选配科学、合理，保证活动期间设备的稳定耐用。</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2</w:t>
      </w:r>
      <w:r>
        <w:rPr>
          <w:rFonts w:hint="eastAsia" w:ascii="Times New Roman" w:hAnsi="Times New Roman" w:eastAsia="仿宋" w:cs="仿宋"/>
          <w:b/>
          <w:i/>
          <w:iCs/>
          <w:sz w:val="24"/>
          <w:szCs w:val="24"/>
          <w:u w:val="single"/>
        </w:rPr>
        <w:t xml:space="preserve">）工程组织周密。要科学制定合理的施工组织实施方案，统筹协调布展进度，使各分项组织实施的全过程及各个环节始终处于受控状态，施工工艺满足国家、省、市现行标准、规范的相关文件要求。</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3</w:t>
      </w:r>
      <w:r>
        <w:rPr>
          <w:rFonts w:hint="eastAsia" w:ascii="Times New Roman" w:hAnsi="Times New Roman" w:eastAsia="仿宋" w:cs="仿宋"/>
          <w:b/>
          <w:i/>
          <w:iCs/>
          <w:sz w:val="24"/>
          <w:szCs w:val="24"/>
          <w:u w:val="single"/>
        </w:rPr>
        <w:t xml:space="preserve">）坚持安全施工。要强化安全生产意识，建立规范化、标准化、制度化的管理体系，确保施工现场的结构安全、消防安全、电气安全，以及人身安全等，以达到优质的展示效果。</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6.</w:t>
      </w:r>
      <w:r>
        <w:rPr>
          <w:rFonts w:hint="eastAsia" w:ascii="Times New Roman" w:hAnsi="Times New Roman" w:eastAsia="仿宋" w:cs="仿宋"/>
          <w:b/>
          <w:i/>
          <w:iCs/>
          <w:sz w:val="24"/>
          <w:szCs w:val="24"/>
          <w:u w:val="single"/>
        </w:rPr>
        <w:t xml:space="preserve">场地布置验收标准：满足采购人要求，包括规划、设计、施工与采购人需求一致，准确无误。制作工艺细致，符合消防标准。</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7.</w:t>
      </w:r>
      <w:r>
        <w:rPr>
          <w:rFonts w:hint="eastAsia" w:ascii="Times New Roman" w:hAnsi="Times New Roman" w:eastAsia="仿宋" w:cs="仿宋"/>
          <w:b/>
          <w:i/>
          <w:iCs/>
          <w:sz w:val="24"/>
          <w:szCs w:val="24"/>
          <w:u w:val="single"/>
        </w:rPr>
        <w:t xml:space="preserve">场地布置竣工时间：</w:t>
      </w:r>
      <w:r>
        <w:rPr>
          <w:rFonts w:hint="eastAsia" w:ascii="Times New Roman" w:hAnsi="Times New Roman" w:eastAsia="仿宋" w:cs="仿宋"/>
          <w:b/>
          <w:i/>
          <w:iCs/>
          <w:sz w:val="24"/>
          <w:szCs w:val="24"/>
          <w:u w:val="single"/>
        </w:rPr>
        <w:t xml:space="preserve">2025</w:t>
      </w:r>
      <w:r>
        <w:rPr>
          <w:rFonts w:hint="eastAsia" w:ascii="Times New Roman" w:hAnsi="Times New Roman" w:eastAsia="仿宋" w:cs="仿宋"/>
          <w:b/>
          <w:i/>
          <w:iCs/>
          <w:sz w:val="24"/>
          <w:szCs w:val="24"/>
          <w:u w:val="single"/>
        </w:rPr>
        <w:t xml:space="preserve">年</w:t>
      </w:r>
      <w:r>
        <w:rPr>
          <w:rFonts w:hint="eastAsia" w:ascii="Times New Roman" w:hAnsi="Times New Roman" w:eastAsia="仿宋" w:cs="仿宋"/>
          <w:b/>
          <w:i/>
          <w:iCs/>
          <w:sz w:val="24"/>
          <w:szCs w:val="24"/>
          <w:u w:val="single"/>
        </w:rPr>
        <w:t xml:space="preserve">12</w:t>
      </w:r>
      <w:r>
        <w:rPr>
          <w:rFonts w:hint="eastAsia" w:ascii="Times New Roman" w:hAnsi="Times New Roman" w:eastAsia="仿宋" w:cs="仿宋"/>
          <w:b/>
          <w:i/>
          <w:iCs/>
          <w:sz w:val="24"/>
          <w:szCs w:val="24"/>
          <w:u w:val="single"/>
        </w:rPr>
        <w:t xml:space="preserve">月</w:t>
      </w:r>
      <w:r>
        <w:rPr>
          <w:rFonts w:hint="eastAsia" w:ascii="Times New Roman" w:hAnsi="Times New Roman" w:eastAsia="仿宋" w:cs="仿宋"/>
          <w:b/>
          <w:i/>
          <w:iCs/>
          <w:sz w:val="24"/>
          <w:szCs w:val="24"/>
          <w:u w:val="single"/>
        </w:rPr>
        <w:t xml:space="preserve">19</w:t>
      </w:r>
      <w:r>
        <w:rPr>
          <w:rFonts w:hint="eastAsia" w:ascii="Times New Roman" w:hAnsi="Times New Roman" w:eastAsia="仿宋" w:cs="仿宋"/>
          <w:b/>
          <w:i/>
          <w:iCs/>
          <w:sz w:val="24"/>
          <w:szCs w:val="24"/>
          <w:u w:val="single"/>
        </w:rPr>
        <w:t xml:space="preserve">日</w:t>
      </w:r>
      <w:r>
        <w:rPr>
          <w:rFonts w:hint="eastAsia" w:ascii="Times New Roman" w:hAnsi="Times New Roman" w:eastAsia="仿宋" w:cs="仿宋"/>
          <w:b/>
          <w:i/>
          <w:iCs/>
          <w:sz w:val="24"/>
          <w:szCs w:val="24"/>
          <w:u w:val="single"/>
        </w:rPr>
        <w:t xml:space="preserve">12:00</w:t>
      </w:r>
      <w:r>
        <w:rPr>
          <w:rFonts w:hint="eastAsia" w:ascii="Times New Roman" w:hAnsi="Times New Roman" w:eastAsia="仿宋" w:cs="仿宋"/>
          <w:b/>
          <w:i/>
          <w:iCs/>
          <w:sz w:val="24"/>
          <w:szCs w:val="24"/>
          <w:u w:val="single"/>
        </w:rPr>
        <w:t xml:space="preserve">前，完成所有场地布置并且验收合格。</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8.</w:t>
      </w:r>
      <w:r>
        <w:rPr>
          <w:rFonts w:hint="eastAsia" w:ascii="Times New Roman" w:hAnsi="Times New Roman" w:eastAsia="仿宋" w:cs="仿宋"/>
          <w:b/>
          <w:i/>
          <w:iCs/>
          <w:sz w:val="24"/>
          <w:szCs w:val="24"/>
          <w:u w:val="single"/>
        </w:rPr>
        <w:t xml:space="preserve">服务标准、效率：</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1</w:t>
      </w:r>
      <w:r>
        <w:rPr>
          <w:rFonts w:hint="eastAsia" w:ascii="Times New Roman" w:hAnsi="Times New Roman" w:eastAsia="仿宋" w:cs="仿宋"/>
          <w:b/>
          <w:i/>
          <w:iCs/>
          <w:sz w:val="24"/>
          <w:szCs w:val="24"/>
          <w:u w:val="single"/>
        </w:rPr>
        <w:t xml:space="preserve">）服务标准：设计和施工满足采购人要求，符合相关技术规范和质量标准。</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w:t>
      </w:r>
      <w:r>
        <w:rPr>
          <w:rFonts w:hint="eastAsia" w:ascii="Times New Roman" w:hAnsi="Times New Roman" w:eastAsia="仿宋" w:cs="仿宋"/>
          <w:b/>
          <w:i/>
          <w:iCs/>
          <w:sz w:val="24"/>
          <w:szCs w:val="24"/>
          <w:u w:val="single"/>
        </w:rPr>
        <w:t xml:space="preserve">2</w:t>
      </w:r>
      <w:r>
        <w:rPr>
          <w:rFonts w:hint="eastAsia" w:ascii="Times New Roman" w:hAnsi="Times New Roman" w:eastAsia="仿宋" w:cs="仿宋"/>
          <w:b/>
          <w:i/>
          <w:iCs/>
          <w:sz w:val="24"/>
          <w:szCs w:val="24"/>
          <w:u w:val="single"/>
        </w:rPr>
        <w:t xml:space="preserve">）服务效率：根据采购人要求及时修改方案、及时施工、及时响应。</w:t>
      </w:r>
      <w:r>
        <w:rPr>
          <w:rFonts w:hint="eastAsia" w:ascii="Times New Roman" w:hAnsi="Times New Roman" w:eastAsia="仿宋" w:cs="仿宋"/>
          <w:b/>
          <w:i/>
          <w:iCs/>
          <w:sz w:val="24"/>
          <w:szCs w:val="24"/>
          <w:u w:val="single"/>
        </w:rPr>
        <w:t xml:space="preserve"> </w:t>
      </w:r>
      <w:r/>
    </w:p>
    <w:p>
      <w:pPr>
        <w:ind w:firstLine="482"/>
        <w:jc w:val="left"/>
        <w:spacing w:line="360" w:lineRule="auto"/>
        <w:widowControl/>
        <w:rPr>
          <w:rFonts w:ascii="Times New Roman" w:hAnsi="Times New Roman" w:eastAsia="仿宋" w:cs="仿宋"/>
          <w:b/>
          <w:i/>
          <w:iCs/>
          <w:sz w:val="24"/>
          <w:szCs w:val="24"/>
          <w:u w:val="single"/>
        </w:rPr>
      </w:pPr>
      <w:r>
        <w:rPr>
          <w:rFonts w:hint="eastAsia" w:ascii="Times New Roman" w:hAnsi="Times New Roman" w:eastAsia="仿宋" w:cs="仿宋"/>
          <w:b/>
          <w:i/>
          <w:iCs/>
          <w:sz w:val="24"/>
          <w:szCs w:val="24"/>
          <w:u w:val="single"/>
        </w:rPr>
        <w:t xml:space="preserve">9.</w:t>
      </w:r>
      <w:r>
        <w:rPr>
          <w:rFonts w:hint="eastAsia" w:ascii="Times New Roman" w:hAnsi="Times New Roman" w:eastAsia="仿宋" w:cs="仿宋"/>
          <w:b/>
          <w:i/>
          <w:iCs/>
          <w:sz w:val="24"/>
          <w:szCs w:val="24"/>
          <w:u w:val="single"/>
        </w:rPr>
        <w:t xml:space="preserve">总体要求风格大气、国际化、简洁不失品味，让人眼前一亮。设计新颖、特色鲜明、主题突出、颜色搭配适当，既要合理布局，又要确保内容丰富全面。</w:t>
      </w:r>
      <w:r/>
    </w:p>
    <w:p>
      <w:pPr>
        <w:ind w:firstLine="420"/>
        <w:jc w:val="left"/>
        <w:spacing w:line="360" w:lineRule="auto"/>
        <w:widowControl/>
        <w:rPr>
          <w:rFonts w:ascii="Times New Roman" w:hAnsi="Times New Roman" w:eastAsia="仿宋" w:cs="宋体"/>
          <w:sz w:val="28"/>
          <w:szCs w:val="28"/>
        </w:rPr>
      </w:pPr>
      <w:r>
        <w:rPr>
          <w:rFonts w:ascii="Times New Roman" w:hAnsi="Times New Roman" w:eastAsia="仿宋"/>
        </w:rPr>
        <w:br w:type="page" w:clear="all"/>
      </w:r>
      <w:r/>
    </w:p>
    <w:p>
      <w:pPr>
        <w:pStyle w:val="848"/>
        <w:ind w:firstLine="640"/>
        <w:jc w:val="center"/>
        <w:spacing w:before="638" w:after="319" w:line="360" w:lineRule="auto"/>
        <w:rPr>
          <w:rFonts w:ascii="Times New Roman" w:hAnsi="Times New Roman" w:eastAsia="仿宋"/>
          <w:sz w:val="32"/>
          <w:szCs w:val="32"/>
        </w:rPr>
      </w:pPr>
      <w:r>
        <w:rPr>
          <w:rFonts w:hint="eastAsia" w:ascii="Times New Roman" w:hAnsi="Times New Roman" w:eastAsia="仿宋"/>
          <w:sz w:val="32"/>
          <w:szCs w:val="32"/>
        </w:rPr>
        <w:t xml:space="preserve">第四部分</w:t>
      </w:r>
      <w:r>
        <w:rPr>
          <w:rFonts w:hint="eastAsia" w:ascii="Times New Roman" w:hAnsi="Times New Roman" w:eastAsia="仿宋"/>
          <w:sz w:val="32"/>
          <w:szCs w:val="32"/>
        </w:rPr>
        <w:t xml:space="preserve"> </w:t>
      </w:r>
      <w:r>
        <w:rPr>
          <w:rFonts w:hint="eastAsia" w:ascii="Times New Roman" w:hAnsi="Times New Roman" w:eastAsia="仿宋"/>
          <w:sz w:val="32"/>
          <w:szCs w:val="32"/>
        </w:rPr>
        <w:t xml:space="preserve">评审方法和评审标准</w:t>
      </w:r>
      <w:r/>
    </w:p>
    <w:p>
      <w:pPr>
        <w:ind w:firstLine="482"/>
        <w:jc w:val="left"/>
        <w:spacing w:line="360" w:lineRule="auto"/>
        <w:shd w:val="clear" w:color="auto" w:fill="ffffff"/>
        <w:widowControl/>
        <w:rPr>
          <w:rFonts w:ascii="Times New Roman" w:hAnsi="Times New Roman" w:eastAsia="仿宋" w:cs="仿宋"/>
          <w:b/>
          <w:sz w:val="24"/>
          <w:szCs w:val="24"/>
        </w:rPr>
      </w:pPr>
      <w:r>
        <w:rPr>
          <w:rFonts w:ascii="Times New Roman" w:hAnsi="Times New Roman" w:eastAsia="仿宋" w:cs="仿宋"/>
          <w:b/>
          <w:sz w:val="24"/>
          <w:szCs w:val="24"/>
        </w:rPr>
        <w:t xml:space="preserve">一、磋商方式</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ascii="Times New Roman" w:hAnsi="Times New Roman" w:eastAsia="仿宋" w:cs="仿宋"/>
          <w:b/>
          <w:sz w:val="24"/>
          <w:szCs w:val="24"/>
        </w:rPr>
      </w:pPr>
      <w:r>
        <w:rPr>
          <w:rFonts w:ascii="Times New Roman" w:hAnsi="Times New Roman" w:eastAsia="仿宋" w:cs="仿宋"/>
          <w:b/>
          <w:sz w:val="24"/>
          <w:szCs w:val="24"/>
        </w:rPr>
        <w:t xml:space="preserve">二、磋商程序及评审方法和标准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商务技术部分评审结束后进入最后报价环节，最后报价将作为评审价。</w:t>
      </w:r>
      <w:r>
        <w:rPr>
          <w:rFonts w:hint="eastAsia" w:ascii="Times New Roman" w:hAnsi="Times New Roman" w:eastAsia="仿宋" w:cs="仿宋"/>
          <w:bCs/>
          <w:sz w:val="24"/>
          <w:szCs w:val="24"/>
        </w:rPr>
        <w:t xml:space="preserve">系统发送</w:t>
      </w:r>
      <w:r>
        <w:rPr>
          <w:rFonts w:ascii="Times New Roman" w:hAnsi="Times New Roman" w:eastAsia="仿宋" w:cs="仿宋"/>
          <w:bCs/>
          <w:sz w:val="24"/>
          <w:szCs w:val="24"/>
        </w:rPr>
        <w:t xml:space="preserve">最后报价填报通知后，所有的响应供应商须在</w:t>
      </w:r>
      <w:r>
        <w:rPr>
          <w:rFonts w:ascii="Times New Roman" w:hAnsi="Times New Roman" w:eastAsia="仿宋" w:cs="仿宋"/>
          <w:bCs/>
          <w:sz w:val="24"/>
          <w:szCs w:val="24"/>
        </w:rPr>
        <w:t xml:space="preserve">15</w:t>
      </w:r>
      <w:r>
        <w:rPr>
          <w:rFonts w:ascii="Times New Roman" w:hAnsi="Times New Roman" w:eastAsia="仿宋" w:cs="仿宋"/>
          <w:bCs/>
          <w:sz w:val="24"/>
          <w:szCs w:val="24"/>
        </w:rPr>
        <w:t xml:space="preserve">分钟内填写并提交最后报价，未在规定时间内提交最后报价的，视作无效响应处理。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最后报价是供应商响应文件的有效组成部分，提交最后报价的供应商不得少于</w:t>
      </w: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家；只有符合《政府采购竞争性磋商采购方式管理暂行办法》第三条第四项及《财政部关于竞争性磋商采购方式管理暂行办法有关问题的补充通知》（财库</w:t>
      </w:r>
      <w:r>
        <w:rPr>
          <w:rFonts w:ascii="Times New Roman" w:hAnsi="Times New Roman" w:eastAsia="仿宋" w:cs="仿宋"/>
          <w:bCs/>
          <w:sz w:val="24"/>
          <w:szCs w:val="24"/>
        </w:rPr>
        <w:t xml:space="preserve">[2015]124</w:t>
      </w:r>
      <w:r>
        <w:rPr>
          <w:rFonts w:ascii="Times New Roman" w:hAnsi="Times New Roman" w:eastAsia="仿宋" w:cs="仿宋"/>
          <w:bCs/>
          <w:sz w:val="24"/>
          <w:szCs w:val="24"/>
        </w:rPr>
        <w:t xml:space="preserve">号）规定情形的，提交最后报价的供应商可以为</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家。</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（一）采购人（代表）对供应商资格进行审查。</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（三）商务技术分：</w:t>
      </w:r>
      <w:r>
        <w:rPr>
          <w:rFonts w:hint="eastAsia" w:ascii="Times New Roman" w:hAnsi="Times New Roman" w:eastAsia="仿宋" w:cs="仿宋"/>
          <w:bCs/>
          <w:sz w:val="24"/>
          <w:szCs w:val="24"/>
        </w:rPr>
        <w:t xml:space="preserve">85</w:t>
      </w:r>
      <w:r>
        <w:rPr>
          <w:rFonts w:ascii="Times New Roman" w:hAnsi="Times New Roman" w:eastAsia="仿宋" w:cs="仿宋"/>
          <w:bCs/>
          <w:sz w:val="24"/>
          <w:szCs w:val="24"/>
        </w:rPr>
        <w:t xml:space="preserve">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各供应商得分为磋商小组成员评分的算术平均分，分值保留小数点后两位。</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992"/>
        <w:gridCol w:w="6804"/>
      </w:tblGrid>
      <w:tr>
        <w:trPr>
          <w:jc w:val="center"/>
          <w:trHeight w:val="567"/>
        </w:trPr>
        <w:tc>
          <w:tcPr>
            <w:tcW w:w="704" w:type="dxa"/>
            <w:vAlign w:val="center"/>
            <w:textDirection w:val="lrTb"/>
            <w:noWrap w:val="false"/>
          </w:tcPr>
          <w:p>
            <w:pPr>
              <w:jc w:val="center"/>
              <w:spacing w:line="360" w:lineRule="auto"/>
              <w:widowControl/>
              <w:rPr>
                <w:rFonts w:ascii="Times New Roman" w:hAnsi="Times New Roman" w:eastAsia="仿宋" w:cs="宋体"/>
                <w:b/>
                <w:bCs/>
                <w:sz w:val="24"/>
                <w:szCs w:val="24"/>
              </w:rPr>
            </w:pPr>
            <w:r>
              <w:rPr>
                <w:rFonts w:hint="eastAsia" w:ascii="Times New Roman" w:hAnsi="Times New Roman" w:eastAsia="仿宋" w:cs="宋体"/>
                <w:b/>
                <w:bCs/>
                <w:sz w:val="24"/>
                <w:szCs w:val="24"/>
              </w:rPr>
              <w:t xml:space="preserve">序号</w:t>
            </w:r>
            <w:r/>
          </w:p>
        </w:tc>
        <w:tc>
          <w:tcPr>
            <w:tcW w:w="1276" w:type="dxa"/>
            <w:vAlign w:val="center"/>
            <w:textDirection w:val="lrTb"/>
            <w:noWrap w:val="false"/>
          </w:tcPr>
          <w:p>
            <w:pPr>
              <w:jc w:val="center"/>
              <w:spacing w:line="360" w:lineRule="auto"/>
              <w:widowControl/>
              <w:rPr>
                <w:rFonts w:ascii="Times New Roman" w:hAnsi="Times New Roman" w:eastAsia="仿宋" w:cs="宋体"/>
                <w:b/>
                <w:bCs/>
                <w:sz w:val="24"/>
                <w:szCs w:val="24"/>
              </w:rPr>
            </w:pPr>
            <w:r>
              <w:rPr>
                <w:rFonts w:hint="eastAsia" w:ascii="Times New Roman" w:hAnsi="Times New Roman" w:eastAsia="仿宋" w:cs="宋体"/>
                <w:b/>
                <w:bCs/>
                <w:sz w:val="24"/>
                <w:szCs w:val="24"/>
              </w:rPr>
              <w:t xml:space="preserve">评审项目</w:t>
            </w:r>
            <w:r/>
          </w:p>
        </w:tc>
        <w:tc>
          <w:tcPr>
            <w:tcW w:w="992" w:type="dxa"/>
            <w:vAlign w:val="center"/>
            <w:textDirection w:val="lrTb"/>
            <w:noWrap w:val="false"/>
          </w:tcPr>
          <w:p>
            <w:pPr>
              <w:jc w:val="center"/>
              <w:spacing w:line="360" w:lineRule="auto"/>
              <w:widowControl/>
              <w:rPr>
                <w:rFonts w:ascii="Times New Roman" w:hAnsi="Times New Roman" w:eastAsia="仿宋" w:cs="宋体"/>
                <w:b/>
                <w:bCs/>
                <w:sz w:val="24"/>
                <w:szCs w:val="24"/>
              </w:rPr>
            </w:pPr>
            <w:r>
              <w:rPr>
                <w:rFonts w:hint="eastAsia" w:ascii="Times New Roman" w:hAnsi="Times New Roman" w:eastAsia="仿宋" w:cs="宋体"/>
                <w:b/>
                <w:bCs/>
                <w:sz w:val="24"/>
                <w:szCs w:val="24"/>
              </w:rPr>
              <w:t xml:space="preserve">分值</w:t>
            </w:r>
            <w:r/>
          </w:p>
        </w:tc>
        <w:tc>
          <w:tcPr>
            <w:tcW w:w="6804" w:type="dxa"/>
            <w:vAlign w:val="center"/>
            <w:textDirection w:val="lrTb"/>
            <w:noWrap w:val="false"/>
          </w:tcPr>
          <w:p>
            <w:pPr>
              <w:jc w:val="center"/>
              <w:spacing w:line="360" w:lineRule="auto"/>
              <w:widowControl/>
              <w:rPr>
                <w:rFonts w:ascii="Times New Roman" w:hAnsi="Times New Roman" w:eastAsia="仿宋" w:cs="宋体"/>
                <w:b/>
                <w:bCs/>
                <w:sz w:val="24"/>
                <w:szCs w:val="24"/>
              </w:rPr>
            </w:pPr>
            <w:r>
              <w:rPr>
                <w:rFonts w:hint="eastAsia" w:ascii="Times New Roman" w:hAnsi="Times New Roman" w:eastAsia="仿宋" w:cs="宋体"/>
                <w:b/>
                <w:bCs/>
                <w:sz w:val="24"/>
                <w:szCs w:val="24"/>
              </w:rPr>
              <w:t xml:space="preserve">评审标准</w:t>
            </w:r>
            <w:r/>
          </w:p>
        </w:tc>
      </w:tr>
      <w:tr>
        <w:trPr>
          <w:jc w:val="center"/>
          <w:trHeight w:val="567"/>
        </w:trPr>
        <w:tc>
          <w:tcPr>
            <w:tcW w:w="704" w:type="dxa"/>
            <w:vAlign w:val="center"/>
            <w:textDirection w:val="lrTb"/>
            <w:noWrap w:val="false"/>
          </w:tcPr>
          <w:p>
            <w:pPr>
              <w:jc w:val="center"/>
              <w:spacing w:line="360" w:lineRule="auto"/>
              <w:widowControl/>
              <w:rPr>
                <w:rFonts w:ascii="Times New Roman" w:hAnsi="Times New Roman" w:eastAsia="仿宋" w:cs="宋体"/>
                <w:sz w:val="24"/>
                <w:szCs w:val="24"/>
              </w:rPr>
            </w:pPr>
            <w:r>
              <w:rPr>
                <w:rFonts w:hint="eastAsia" w:ascii="Times New Roman" w:hAnsi="Times New Roman" w:eastAsia="仿宋" w:cs="宋体"/>
                <w:sz w:val="24"/>
                <w:szCs w:val="24"/>
              </w:rPr>
              <w:t xml:space="preserve">1</w:t>
            </w:r>
            <w:r/>
          </w:p>
        </w:tc>
        <w:tc>
          <w:tcPr>
            <w:tcW w:w="1276" w:type="dxa"/>
            <w:vAlign w:val="center"/>
            <w:textDirection w:val="lrTb"/>
            <w:noWrap w:val="false"/>
          </w:tcPr>
          <w:p>
            <w:pPr>
              <w:jc w:val="center"/>
              <w:spacing w:line="360" w:lineRule="auto"/>
              <w:widowControl/>
              <w:rPr>
                <w:rFonts w:ascii="Times New Roman" w:hAnsi="Times New Roman" w:eastAsia="仿宋" w:cs="宋体"/>
                <w:bCs/>
                <w:sz w:val="24"/>
                <w:szCs w:val="24"/>
              </w:rPr>
            </w:pPr>
            <w:r>
              <w:rPr>
                <w:rFonts w:hint="eastAsia" w:ascii="Times New Roman" w:hAnsi="Times New Roman" w:eastAsia="仿宋" w:cs="宋体"/>
                <w:bCs/>
                <w:sz w:val="24"/>
                <w:szCs w:val="24"/>
              </w:rPr>
              <w:t xml:space="preserve">供应商实力</w:t>
            </w:r>
            <w:r/>
          </w:p>
        </w:tc>
        <w:tc>
          <w:tcPr>
            <w:tcW w:w="992" w:type="dxa"/>
            <w:vAlign w:val="center"/>
            <w:textDirection w:val="lrTb"/>
            <w:noWrap w:val="false"/>
          </w:tcPr>
          <w:p>
            <w:pPr>
              <w:jc w:val="center"/>
              <w:spacing w:line="360" w:lineRule="auto"/>
              <w:widowControl/>
              <w:rPr>
                <w:rFonts w:ascii="Times New Roman" w:hAnsi="Times New Roman" w:eastAsia="仿宋" w:cs="宋体"/>
                <w:bCs/>
                <w:sz w:val="24"/>
                <w:szCs w:val="24"/>
              </w:rPr>
            </w:pPr>
            <w:r>
              <w:rPr>
                <w:rFonts w:hint="eastAsia" w:ascii="Times New Roman" w:hAnsi="Times New Roman" w:eastAsia="仿宋" w:cs="宋体"/>
                <w:bCs/>
                <w:sz w:val="24"/>
                <w:szCs w:val="24"/>
              </w:rPr>
              <w:t xml:space="preserve">10</w:t>
            </w:r>
            <w:r>
              <w:rPr>
                <w:rFonts w:hint="eastAsia" w:ascii="Times New Roman" w:hAnsi="Times New Roman" w:eastAsia="仿宋" w:cs="宋体"/>
                <w:bCs/>
                <w:sz w:val="24"/>
                <w:szCs w:val="24"/>
              </w:rPr>
              <w:t xml:space="preserve">分</w:t>
            </w:r>
            <w:r/>
          </w:p>
        </w:tc>
        <w:tc>
          <w:tcPr>
            <w:tcW w:w="6804" w:type="dxa"/>
            <w:vAlign w:val="center"/>
            <w:textDirection w:val="lrTb"/>
            <w:noWrap w:val="false"/>
          </w:tcPr>
          <w:p>
            <w:pPr>
              <w:jc w:val="left"/>
              <w:spacing w:line="360" w:lineRule="auto"/>
              <w:widowControl/>
              <w:rPr>
                <w:rFonts w:ascii="Times New Roman" w:hAnsi="Times New Roman" w:eastAsia="仿宋" w:cs="宋体"/>
                <w:bCs/>
                <w:sz w:val="24"/>
                <w:szCs w:val="24"/>
              </w:rPr>
            </w:pPr>
            <w:r>
              <w:rPr>
                <w:rFonts w:hint="eastAsia" w:ascii="Times New Roman" w:hAnsi="Times New Roman" w:eastAsia="仿宋" w:cs="宋体"/>
                <w:bCs/>
                <w:color w:val="000000"/>
                <w:sz w:val="24"/>
                <w:szCs w:val="24"/>
              </w:rPr>
              <w:t xml:space="preserve">供应商自</w:t>
            </w:r>
            <w:r>
              <w:rPr>
                <w:rFonts w:hint="eastAsia" w:ascii="Times New Roman" w:hAnsi="Times New Roman" w:eastAsia="仿宋" w:cs="宋体"/>
                <w:bCs/>
                <w:color w:val="000000"/>
                <w:sz w:val="24"/>
                <w:szCs w:val="24"/>
              </w:rPr>
              <w:t xml:space="preserve">2022</w:t>
            </w:r>
            <w:r>
              <w:rPr>
                <w:rFonts w:hint="eastAsia" w:ascii="Times New Roman" w:hAnsi="Times New Roman" w:eastAsia="仿宋" w:cs="宋体"/>
                <w:bCs/>
                <w:color w:val="000000"/>
                <w:sz w:val="24"/>
                <w:szCs w:val="24"/>
              </w:rPr>
              <w:t xml:space="preserve">年</w:t>
            </w:r>
            <w:r>
              <w:rPr>
                <w:rFonts w:hint="eastAsia" w:ascii="Times New Roman" w:hAnsi="Times New Roman" w:eastAsia="仿宋" w:cs="宋体"/>
                <w:bCs/>
                <w:color w:val="000000"/>
                <w:sz w:val="24"/>
                <w:szCs w:val="24"/>
              </w:rPr>
              <w:t xml:space="preserve">12</w:t>
            </w:r>
            <w:r>
              <w:rPr>
                <w:rFonts w:hint="eastAsia" w:ascii="Times New Roman" w:hAnsi="Times New Roman" w:eastAsia="仿宋" w:cs="宋体"/>
                <w:bCs/>
                <w:color w:val="000000"/>
                <w:sz w:val="24"/>
                <w:szCs w:val="24"/>
              </w:rPr>
              <w:t xml:space="preserve">月</w:t>
            </w:r>
            <w:r>
              <w:rPr>
                <w:rFonts w:hint="eastAsia" w:ascii="Times New Roman" w:hAnsi="Times New Roman" w:eastAsia="仿宋" w:cs="宋体"/>
                <w:bCs/>
                <w:color w:val="000000"/>
                <w:sz w:val="24"/>
                <w:szCs w:val="24"/>
              </w:rPr>
              <w:t xml:space="preserve">1</w:t>
            </w:r>
            <w:r>
              <w:rPr>
                <w:rFonts w:hint="eastAsia" w:ascii="Times New Roman" w:hAnsi="Times New Roman" w:eastAsia="仿宋" w:cs="宋体"/>
                <w:bCs/>
                <w:color w:val="000000"/>
                <w:sz w:val="24"/>
                <w:szCs w:val="24"/>
              </w:rPr>
              <w:t xml:space="preserve">日至今（以合同签订时间为准）整体活动设计策划执行地级市以上项目案例，一个案例</w:t>
            </w:r>
            <w:r>
              <w:rPr>
                <w:rFonts w:hint="eastAsia" w:ascii="Times New Roman" w:hAnsi="Times New Roman" w:eastAsia="仿宋" w:cs="宋体"/>
                <w:bCs/>
                <w:color w:val="000000"/>
                <w:sz w:val="24"/>
                <w:szCs w:val="24"/>
              </w:rPr>
              <w:t xml:space="preserve">2</w:t>
            </w:r>
            <w:r>
              <w:rPr>
                <w:rFonts w:hint="eastAsia" w:ascii="Times New Roman" w:hAnsi="Times New Roman" w:eastAsia="仿宋" w:cs="宋体"/>
                <w:bCs/>
                <w:color w:val="000000"/>
                <w:sz w:val="24"/>
                <w:szCs w:val="24"/>
              </w:rPr>
              <w:t xml:space="preserve">分，最高得</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分，没有不得分（提供合同复印件）。</w:t>
            </w:r>
            <w:r/>
          </w:p>
        </w:tc>
      </w:tr>
      <w:tr>
        <w:trPr>
          <w:jc w:val="center"/>
          <w:trHeight w:val="860"/>
        </w:trPr>
        <w:tc>
          <w:tcPr>
            <w:tcW w:w="704" w:type="dxa"/>
            <w:vAlign w:val="center"/>
            <w:textDirection w:val="lrTb"/>
            <w:noWrap w:val="false"/>
          </w:tcPr>
          <w:p>
            <w:pPr>
              <w:jc w:val="center"/>
              <w:spacing w:line="360" w:lineRule="auto"/>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w:t>
            </w:r>
            <w:r/>
          </w:p>
        </w:tc>
        <w:tc>
          <w:tcPr>
            <w:tcW w:w="1276" w:type="dxa"/>
            <w:vAlign w:val="center"/>
            <w:textDirection w:val="lrTb"/>
            <w:noWrap w:val="false"/>
          </w:tcPr>
          <w:p>
            <w:pPr>
              <w:jc w:val="center"/>
              <w:spacing w:line="360" w:lineRule="auto"/>
              <w:rPr>
                <w:rFonts w:ascii="Times New Roman" w:hAnsi="Times New Roman" w:eastAsia="仿宋" w:cs="宋体"/>
                <w:bCs/>
                <w:sz w:val="24"/>
                <w:szCs w:val="24"/>
              </w:rPr>
            </w:pPr>
            <w:r>
              <w:rPr>
                <w:rFonts w:hint="eastAsia" w:ascii="Times New Roman" w:hAnsi="Times New Roman" w:eastAsia="仿宋" w:cs="宋体"/>
                <w:bCs/>
                <w:color w:val="000000"/>
                <w:sz w:val="24"/>
                <w:szCs w:val="24"/>
              </w:rPr>
              <w:t xml:space="preserve">布局方案</w:t>
            </w:r>
            <w:r/>
          </w:p>
        </w:tc>
        <w:tc>
          <w:tcPr>
            <w:tcW w:w="992" w:type="dxa"/>
            <w:vAlign w:val="center"/>
            <w:textDirection w:val="lrTb"/>
            <w:noWrap w:val="false"/>
          </w:tcPr>
          <w:p>
            <w:pPr>
              <w:jc w:val="center"/>
              <w:spacing w:line="360" w:lineRule="auto"/>
              <w:rPr>
                <w:rFonts w:ascii="Times New Roman" w:hAnsi="Times New Roman" w:eastAsia="仿宋" w:cs="Times New Roman"/>
                <w:bCs/>
                <w:color w:val="000000"/>
                <w:sz w:val="24"/>
                <w:szCs w:val="24"/>
              </w:rPr>
            </w:pPr>
            <w:r>
              <w:rPr>
                <w:rFonts w:hint="eastAsia" w:ascii="Times New Roman" w:hAnsi="Times New Roman" w:eastAsia="仿宋" w:cs="宋体"/>
                <w:bCs/>
                <w:sz w:val="24"/>
                <w:szCs w:val="24"/>
              </w:rPr>
              <w:t xml:space="preserve">5</w:t>
            </w:r>
            <w:r>
              <w:rPr>
                <w:rFonts w:hint="eastAsia" w:ascii="Times New Roman" w:hAnsi="Times New Roman" w:eastAsia="仿宋" w:cs="宋体"/>
                <w:bCs/>
                <w:sz w:val="24"/>
                <w:szCs w:val="24"/>
              </w:rPr>
              <w:t xml:space="preserve">分</w:t>
            </w:r>
            <w:r/>
          </w:p>
        </w:tc>
        <w:tc>
          <w:tcPr>
            <w:tcW w:w="6804" w:type="dxa"/>
            <w:vAlign w:val="center"/>
            <w:textDirection w:val="lrTb"/>
            <w:noWrap w:val="false"/>
          </w:tcPr>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整体活动整体布局及内部座位图、分会场布局方案。</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整套全面布局设置地点方案、内容全面合理得</w:t>
            </w:r>
            <w:r>
              <w:rPr>
                <w:rFonts w:hint="eastAsia" w:ascii="Times New Roman" w:hAnsi="Times New Roman" w:eastAsia="仿宋" w:cs="宋体"/>
                <w:bCs/>
                <w:color w:val="000000"/>
                <w:sz w:val="24"/>
                <w:szCs w:val="24"/>
              </w:rPr>
              <w:t xml:space="preserve">5</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整套全面布局设置地点方案、内容较为合理得</w:t>
            </w:r>
            <w:r>
              <w:rPr>
                <w:rFonts w:hint="eastAsia" w:ascii="Times New Roman" w:hAnsi="Times New Roman" w:eastAsia="仿宋" w:cs="宋体"/>
                <w:bCs/>
                <w:color w:val="000000"/>
                <w:sz w:val="24"/>
                <w:szCs w:val="24"/>
              </w:rPr>
              <w:t xml:space="preserve">3</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整套全面布局设置地点方案、内容一般得</w:t>
            </w:r>
            <w:r>
              <w:rPr>
                <w:rFonts w:hint="eastAsia" w:ascii="Times New Roman" w:hAnsi="Times New Roman" w:eastAsia="仿宋" w:cs="宋体"/>
                <w:bCs/>
                <w:color w:val="000000"/>
                <w:sz w:val="24"/>
                <w:szCs w:val="24"/>
              </w:rPr>
              <w:t xml:space="preserve">1</w:t>
            </w:r>
            <w:r>
              <w:rPr>
                <w:rFonts w:hint="eastAsia" w:ascii="Times New Roman" w:hAnsi="Times New Roman" w:eastAsia="仿宋" w:cs="宋体"/>
                <w:bCs/>
                <w:color w:val="000000"/>
                <w:sz w:val="24"/>
                <w:szCs w:val="24"/>
              </w:rPr>
              <w:t xml:space="preserve">分；</w:t>
            </w:r>
            <w:r/>
          </w:p>
          <w:p>
            <w:pPr>
              <w:jc w:val="left"/>
              <w:spacing w:line="360" w:lineRule="auto"/>
              <w:rPr>
                <w:rFonts w:ascii="Times New Roman" w:hAnsi="Times New Roman" w:eastAsia="仿宋" w:cs="Times New Roman"/>
                <w:bCs/>
                <w:color w:val="000000"/>
                <w:sz w:val="24"/>
                <w:szCs w:val="24"/>
              </w:rPr>
            </w:pPr>
            <w:r>
              <w:rPr>
                <w:rFonts w:hint="eastAsia" w:ascii="Times New Roman" w:hAnsi="Times New Roman" w:eastAsia="仿宋" w:cs="宋体"/>
                <w:bCs/>
                <w:color w:val="000000"/>
                <w:sz w:val="24"/>
                <w:szCs w:val="24"/>
              </w:rPr>
              <w:t xml:space="preserve">未提供的不得分。</w:t>
            </w:r>
            <w:r/>
          </w:p>
        </w:tc>
      </w:tr>
      <w:tr>
        <w:trPr>
          <w:jc w:val="center"/>
          <w:trHeight w:val="857"/>
        </w:trPr>
        <w:tc>
          <w:tcPr>
            <w:tcW w:w="704" w:type="dxa"/>
            <w:vAlign w:val="center"/>
            <w:textDirection w:val="lrTb"/>
            <w:noWrap w:val="false"/>
          </w:tcPr>
          <w:p>
            <w:pPr>
              <w:jc w:val="center"/>
              <w:spacing w:line="360" w:lineRule="auto"/>
              <w:rPr>
                <w:rFonts w:ascii="Times New Roman" w:hAnsi="Times New Roman" w:eastAsia="仿宋" w:cs="Times New Roman"/>
                <w:color w:val="000000"/>
                <w:sz w:val="24"/>
                <w:szCs w:val="24"/>
              </w:rPr>
            </w:pPr>
            <w:r>
              <w:rPr>
                <w:rFonts w:hint="eastAsia" w:ascii="Times New Roman" w:hAnsi="Times New Roman" w:eastAsia="仿宋"/>
                <w:sz w:val="24"/>
                <w:szCs w:val="24"/>
              </w:rPr>
              <w:t xml:space="preserve">3</w:t>
            </w:r>
            <w:r/>
          </w:p>
        </w:tc>
        <w:tc>
          <w:tcPr>
            <w:tcW w:w="1276" w:type="dxa"/>
            <w:vAlign w:val="center"/>
            <w:textDirection w:val="lrTb"/>
            <w:noWrap w:val="false"/>
          </w:tcPr>
          <w:p>
            <w:pPr>
              <w:jc w:val="center"/>
              <w:spacing w:line="360" w:lineRule="auto"/>
              <w:rPr>
                <w:rFonts w:ascii="Times New Roman" w:hAnsi="Times New Roman" w:eastAsia="仿宋" w:cs="宋体"/>
                <w:bCs/>
                <w:sz w:val="24"/>
                <w:szCs w:val="24"/>
              </w:rPr>
            </w:pPr>
            <w:r/>
            <w:bookmarkStart w:id="95" w:name="OLE_LINK5"/>
            <w:r>
              <w:rPr>
                <w:rFonts w:hint="eastAsia" w:ascii="Times New Roman" w:hAnsi="Times New Roman" w:eastAsia="仿宋" w:cs="宋体"/>
                <w:bCs/>
                <w:color w:val="000000"/>
                <w:sz w:val="24"/>
                <w:szCs w:val="24"/>
              </w:rPr>
              <w:t xml:space="preserve">会场布置方案</w:t>
            </w:r>
            <w:bookmarkEnd w:id="95"/>
            <w:r>
              <w:rPr>
                <w:rFonts w:hint="eastAsia" w:ascii="Times New Roman" w:hAnsi="Times New Roman" w:eastAsia="仿宋" w:cs="宋体"/>
                <w:bCs/>
                <w:color w:val="000000"/>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bCs/>
                <w:color w:val="000000"/>
                <w:sz w:val="24"/>
                <w:szCs w:val="24"/>
              </w:rPr>
            </w:pPr>
            <w:r>
              <w:rPr>
                <w:rFonts w:hint="eastAsia" w:ascii="Times New Roman" w:hAnsi="Times New Roman" w:eastAsia="仿宋" w:cs="宋体"/>
                <w:bCs/>
                <w:sz w:val="24"/>
                <w:szCs w:val="24"/>
              </w:rPr>
              <w:t xml:space="preserve">20</w:t>
            </w:r>
            <w:r>
              <w:rPr>
                <w:rFonts w:hint="eastAsia" w:ascii="Times New Roman" w:hAnsi="Times New Roman" w:eastAsia="仿宋" w:cs="宋体"/>
                <w:bCs/>
                <w:sz w:val="24"/>
                <w:szCs w:val="24"/>
              </w:rPr>
              <w:t xml:space="preserve">分</w:t>
            </w:r>
            <w:r/>
          </w:p>
        </w:tc>
        <w:tc>
          <w:tcPr>
            <w:tcW w:w="6804" w:type="dxa"/>
            <w:vAlign w:val="center"/>
            <w:textDirection w:val="lrTb"/>
            <w:noWrap w:val="false"/>
          </w:tcPr>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会场布置方案。</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①会场舞美及氛围营造设计方案等（分值</w:t>
            </w:r>
            <w:r>
              <w:rPr>
                <w:rFonts w:hint="eastAsia" w:ascii="Times New Roman" w:hAnsi="Times New Roman" w:eastAsia="仿宋" w:cs="宋体"/>
                <w:bCs/>
                <w:color w:val="000000"/>
                <w:sz w:val="24"/>
                <w:szCs w:val="24"/>
              </w:rPr>
              <w:t xml:space="preserve">15</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主背景及会场舞美设计、氛围营造设计理念阐述新颖的得</w:t>
            </w:r>
            <w:r>
              <w:rPr>
                <w:rFonts w:hint="eastAsia" w:ascii="Times New Roman" w:hAnsi="Times New Roman" w:eastAsia="仿宋" w:cs="宋体"/>
                <w:bCs/>
                <w:color w:val="000000"/>
                <w:sz w:val="24"/>
                <w:szCs w:val="24"/>
              </w:rPr>
              <w:t xml:space="preserve">15</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主背景及会场舞美设计、氛围营造设计理念阐述基本符合项目需求的得</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主背景及会场舞美设计、氛围营造设计理念阐述一般的得</w:t>
            </w:r>
            <w:r>
              <w:rPr>
                <w:rFonts w:hint="eastAsia" w:ascii="Times New Roman" w:hAnsi="Times New Roman" w:eastAsia="仿宋" w:cs="宋体"/>
                <w:bCs/>
                <w:color w:val="000000"/>
                <w:sz w:val="24"/>
                <w:szCs w:val="24"/>
              </w:rPr>
              <w:t xml:space="preserve">5</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未提供的不得分。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②效果图（分值</w:t>
            </w:r>
            <w:r>
              <w:rPr>
                <w:rFonts w:hint="eastAsia" w:ascii="Times New Roman" w:hAnsi="Times New Roman" w:eastAsia="仿宋" w:cs="宋体"/>
                <w:bCs/>
                <w:color w:val="000000"/>
                <w:sz w:val="24"/>
                <w:szCs w:val="24"/>
              </w:rPr>
              <w:t xml:space="preserve">5</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整体会场效果图及氛围营造效果好的得</w:t>
            </w:r>
            <w:r>
              <w:rPr>
                <w:rFonts w:hint="eastAsia" w:ascii="Times New Roman" w:hAnsi="Times New Roman" w:eastAsia="仿宋" w:cs="宋体"/>
                <w:bCs/>
                <w:color w:val="000000"/>
                <w:sz w:val="24"/>
                <w:szCs w:val="24"/>
              </w:rPr>
              <w:t xml:space="preserve">5</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整体会场效果图及氛围营造效果一般的得</w:t>
            </w:r>
            <w:r>
              <w:rPr>
                <w:rFonts w:hint="eastAsia" w:ascii="Times New Roman" w:hAnsi="Times New Roman" w:eastAsia="仿宋" w:cs="宋体"/>
                <w:bCs/>
                <w:color w:val="000000"/>
                <w:sz w:val="24"/>
                <w:szCs w:val="24"/>
              </w:rPr>
              <w:t xml:space="preserve">3</w:t>
            </w:r>
            <w:r>
              <w:rPr>
                <w:rFonts w:hint="eastAsia" w:ascii="Times New Roman" w:hAnsi="Times New Roman" w:eastAsia="仿宋" w:cs="宋体"/>
                <w:bCs/>
                <w:color w:val="000000"/>
                <w:sz w:val="24"/>
                <w:szCs w:val="24"/>
              </w:rPr>
              <w:t xml:space="preserve">分；</w:t>
            </w:r>
            <w:r/>
          </w:p>
          <w:p>
            <w:pPr>
              <w:jc w:val="left"/>
              <w:spacing w:line="360" w:lineRule="auto"/>
              <w:widowControl/>
              <w:rPr>
                <w:rFonts w:ascii="Times New Roman" w:hAnsi="Times New Roman" w:eastAsia="仿宋" w:cs="Times New Roman"/>
                <w:bCs/>
                <w:color w:val="000000"/>
                <w:sz w:val="24"/>
                <w:szCs w:val="24"/>
              </w:rPr>
            </w:pPr>
            <w:r>
              <w:rPr>
                <w:rFonts w:hint="eastAsia" w:ascii="Times New Roman" w:hAnsi="Times New Roman" w:eastAsia="仿宋" w:cs="宋体"/>
                <w:bCs/>
                <w:color w:val="000000"/>
                <w:sz w:val="24"/>
                <w:szCs w:val="24"/>
              </w:rPr>
              <w:t xml:space="preserve">整体会场效果图及氛围营造效果较差的得</w:t>
            </w:r>
            <w:r>
              <w:rPr>
                <w:rFonts w:hint="eastAsia" w:ascii="Times New Roman" w:hAnsi="Times New Roman" w:eastAsia="仿宋" w:cs="宋体"/>
                <w:bCs/>
                <w:color w:val="000000"/>
                <w:sz w:val="24"/>
                <w:szCs w:val="24"/>
              </w:rPr>
              <w:t xml:space="preserve">1</w:t>
            </w:r>
            <w:r>
              <w:rPr>
                <w:rFonts w:hint="eastAsia" w:ascii="Times New Roman" w:hAnsi="Times New Roman" w:eastAsia="仿宋" w:cs="宋体"/>
                <w:bCs/>
                <w:color w:val="000000"/>
                <w:sz w:val="24"/>
                <w:szCs w:val="24"/>
              </w:rPr>
              <w:t xml:space="preserve">分；未提供的不得分。</w:t>
            </w:r>
            <w:r/>
          </w:p>
        </w:tc>
      </w:tr>
      <w:tr>
        <w:trPr>
          <w:jc w:val="center"/>
          <w:trHeight w:val="857"/>
        </w:trPr>
        <w:tc>
          <w:tcPr>
            <w:tcW w:w="704" w:type="dxa"/>
            <w:vAlign w:val="center"/>
            <w:textDirection w:val="lrTb"/>
            <w:noWrap w:val="false"/>
          </w:tcPr>
          <w:p>
            <w:pPr>
              <w:jc w:val="center"/>
              <w:spacing w:line="360" w:lineRule="auto"/>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4</w:t>
            </w:r>
            <w:r/>
          </w:p>
        </w:tc>
        <w:tc>
          <w:tcPr>
            <w:tcW w:w="1276" w:type="dxa"/>
            <w:vAlign w:val="center"/>
            <w:textDirection w:val="lrTb"/>
            <w:noWrap w:val="false"/>
          </w:tcPr>
          <w:p>
            <w:pPr>
              <w:jc w:val="center"/>
              <w:spacing w:line="360" w:lineRule="auto"/>
              <w:rPr>
                <w:rFonts w:ascii="Times New Roman" w:hAnsi="Times New Roman" w:eastAsia="仿宋" w:cs="宋体"/>
                <w:bCs/>
                <w:sz w:val="24"/>
                <w:szCs w:val="24"/>
              </w:rPr>
            </w:pPr>
            <w:r>
              <w:rPr>
                <w:rFonts w:hint="eastAsia" w:ascii="Times New Roman" w:hAnsi="Times New Roman" w:eastAsia="仿宋" w:cs="宋体"/>
                <w:bCs/>
                <w:color w:val="000000"/>
                <w:sz w:val="24"/>
                <w:szCs w:val="24"/>
              </w:rPr>
              <w:t xml:space="preserve">整体平面设计方案</w:t>
            </w:r>
            <w:r>
              <w:rPr>
                <w:rFonts w:hint="eastAsia" w:ascii="Times New Roman" w:hAnsi="Times New Roman" w:eastAsia="仿宋" w:cs="宋体"/>
                <w:bCs/>
                <w:color w:val="000000"/>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bCs/>
                <w:color w:val="000000"/>
                <w:sz w:val="24"/>
                <w:szCs w:val="24"/>
              </w:rPr>
            </w:pPr>
            <w:r>
              <w:rPr>
                <w:rFonts w:hint="eastAsia" w:ascii="Times New Roman" w:hAnsi="Times New Roman" w:eastAsia="仿宋" w:cs="宋体"/>
                <w:bCs/>
                <w:sz w:val="24"/>
                <w:szCs w:val="24"/>
              </w:rPr>
              <w:t xml:space="preserve">20</w:t>
            </w:r>
            <w:r>
              <w:rPr>
                <w:rFonts w:hint="eastAsia" w:ascii="Times New Roman" w:hAnsi="Times New Roman" w:eastAsia="仿宋" w:cs="宋体"/>
                <w:bCs/>
                <w:sz w:val="24"/>
                <w:szCs w:val="24"/>
              </w:rPr>
              <w:t xml:space="preserve">分</w:t>
            </w:r>
            <w:r/>
          </w:p>
        </w:tc>
        <w:tc>
          <w:tcPr>
            <w:tcW w:w="6804" w:type="dxa"/>
            <w:vAlign w:val="center"/>
            <w:textDirection w:val="lrTb"/>
            <w:noWrap w:val="false"/>
          </w:tcPr>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整体平面设计方案及活动流程</w:t>
            </w:r>
            <w:r>
              <w:rPr>
                <w:rFonts w:hint="eastAsia" w:ascii="Times New Roman" w:hAnsi="Times New Roman" w:eastAsia="仿宋" w:cs="宋体"/>
                <w:bCs/>
                <w:color w:val="000000"/>
                <w:sz w:val="24"/>
                <w:szCs w:val="24"/>
              </w:rPr>
              <w:t xml:space="preserve">PPT</w:t>
            </w:r>
            <w:r>
              <w:rPr>
                <w:rFonts w:hint="eastAsia" w:ascii="Times New Roman" w:hAnsi="Times New Roman" w:eastAsia="仿宋" w:cs="宋体"/>
                <w:bCs/>
                <w:color w:val="000000"/>
                <w:sz w:val="24"/>
                <w:szCs w:val="24"/>
              </w:rPr>
              <w:t xml:space="preserve">及推介</w:t>
            </w:r>
            <w:r>
              <w:rPr>
                <w:rFonts w:hint="eastAsia" w:ascii="Times New Roman" w:hAnsi="Times New Roman" w:eastAsia="仿宋" w:cs="宋体"/>
                <w:bCs/>
                <w:color w:val="000000"/>
                <w:sz w:val="24"/>
                <w:szCs w:val="24"/>
              </w:rPr>
              <w:t xml:space="preserve">PPT</w:t>
            </w:r>
            <w:r>
              <w:rPr>
                <w:rFonts w:hint="eastAsia" w:ascii="Times New Roman" w:hAnsi="Times New Roman" w:eastAsia="仿宋" w:cs="宋体"/>
                <w:bCs/>
                <w:color w:val="000000"/>
                <w:sz w:val="24"/>
                <w:szCs w:val="24"/>
              </w:rPr>
              <w:t xml:space="preserve">版式设计，内容全面符合活动要求。</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①平面相关物料、启动道具等相关设计（分值</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设计方案新颖有创意</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设计方案较为新颖有创意</w:t>
            </w:r>
            <w:r>
              <w:rPr>
                <w:rFonts w:hint="eastAsia" w:ascii="Times New Roman" w:hAnsi="Times New Roman" w:eastAsia="仿宋" w:cs="宋体"/>
                <w:bCs/>
                <w:color w:val="000000"/>
                <w:sz w:val="24"/>
                <w:szCs w:val="24"/>
              </w:rPr>
              <w:t xml:space="preserve">6</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设计方案内容简单，大众一般化</w:t>
            </w:r>
            <w:r>
              <w:rPr>
                <w:rFonts w:hint="eastAsia" w:ascii="Times New Roman" w:hAnsi="Times New Roman" w:eastAsia="仿宋" w:cs="宋体"/>
                <w:bCs/>
                <w:color w:val="000000"/>
                <w:sz w:val="24"/>
                <w:szCs w:val="24"/>
              </w:rPr>
              <w:t xml:space="preserve">2</w:t>
            </w:r>
            <w:r>
              <w:rPr>
                <w:rFonts w:hint="eastAsia" w:ascii="Times New Roman" w:hAnsi="Times New Roman" w:eastAsia="仿宋" w:cs="宋体"/>
                <w:bCs/>
                <w:color w:val="000000"/>
                <w:sz w:val="24"/>
                <w:szCs w:val="24"/>
              </w:rPr>
              <w:t xml:space="preserve">分；未提供的不得分。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②活动流程</w:t>
            </w:r>
            <w:r>
              <w:rPr>
                <w:rFonts w:hint="eastAsia" w:ascii="Times New Roman" w:hAnsi="Times New Roman" w:eastAsia="仿宋" w:cs="宋体"/>
                <w:bCs/>
                <w:color w:val="000000"/>
                <w:sz w:val="24"/>
                <w:szCs w:val="24"/>
              </w:rPr>
              <w:t xml:space="preserve">PPT</w:t>
            </w:r>
            <w:r>
              <w:rPr>
                <w:rFonts w:hint="eastAsia" w:ascii="Times New Roman" w:hAnsi="Times New Roman" w:eastAsia="仿宋" w:cs="宋体"/>
                <w:bCs/>
                <w:color w:val="000000"/>
                <w:sz w:val="24"/>
                <w:szCs w:val="24"/>
              </w:rPr>
              <w:t xml:space="preserve">排版及推介</w:t>
            </w:r>
            <w:r>
              <w:rPr>
                <w:rFonts w:hint="eastAsia" w:ascii="Times New Roman" w:hAnsi="Times New Roman" w:eastAsia="仿宋" w:cs="宋体"/>
                <w:bCs/>
                <w:color w:val="000000"/>
                <w:sz w:val="24"/>
                <w:szCs w:val="24"/>
              </w:rPr>
              <w:t xml:space="preserve">PPT</w:t>
            </w:r>
            <w:r>
              <w:rPr>
                <w:rFonts w:hint="eastAsia" w:ascii="Times New Roman" w:hAnsi="Times New Roman" w:eastAsia="仿宋" w:cs="宋体"/>
                <w:bCs/>
                <w:color w:val="000000"/>
                <w:sz w:val="24"/>
                <w:szCs w:val="24"/>
              </w:rPr>
              <w:t xml:space="preserve">版式设计（分值</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排版合理清晰，活动流程设计新颖合理的得</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排版较为合理清晰，活动流程设计较为新颖合理的得</w:t>
            </w:r>
            <w:r>
              <w:rPr>
                <w:rFonts w:hint="eastAsia" w:ascii="Times New Roman" w:hAnsi="Times New Roman" w:eastAsia="仿宋" w:cs="宋体"/>
                <w:bCs/>
                <w:color w:val="000000"/>
                <w:sz w:val="24"/>
                <w:szCs w:val="24"/>
              </w:rPr>
              <w:t xml:space="preserve">6</w:t>
            </w:r>
            <w:r>
              <w:rPr>
                <w:rFonts w:hint="eastAsia" w:ascii="Times New Roman" w:hAnsi="Times New Roman" w:eastAsia="仿宋" w:cs="宋体"/>
                <w:bCs/>
                <w:color w:val="000000"/>
                <w:sz w:val="24"/>
                <w:szCs w:val="24"/>
              </w:rPr>
              <w:t xml:space="preserve">分；</w:t>
            </w:r>
            <w:r/>
          </w:p>
          <w:p>
            <w:pPr>
              <w:jc w:val="left"/>
              <w:spacing w:line="360" w:lineRule="auto"/>
              <w:widowControl/>
              <w:rPr>
                <w:rFonts w:ascii="Times New Roman" w:hAnsi="Times New Roman" w:eastAsia="仿宋" w:cs="Times New Roman"/>
                <w:bCs/>
                <w:color w:val="000000"/>
                <w:sz w:val="24"/>
                <w:szCs w:val="24"/>
              </w:rPr>
            </w:pPr>
            <w:r>
              <w:rPr>
                <w:rFonts w:hint="eastAsia" w:ascii="Times New Roman" w:hAnsi="Times New Roman" w:eastAsia="仿宋" w:cs="宋体"/>
                <w:bCs/>
                <w:color w:val="000000"/>
                <w:sz w:val="24"/>
                <w:szCs w:val="24"/>
              </w:rPr>
              <w:t xml:space="preserve">排版简单，活动流程设计无新意的得</w:t>
            </w:r>
            <w:r>
              <w:rPr>
                <w:rFonts w:hint="eastAsia" w:ascii="Times New Roman" w:hAnsi="Times New Roman" w:eastAsia="仿宋" w:cs="宋体"/>
                <w:bCs/>
                <w:color w:val="000000"/>
                <w:sz w:val="24"/>
                <w:szCs w:val="24"/>
              </w:rPr>
              <w:t xml:space="preserve">2</w:t>
            </w:r>
            <w:r>
              <w:rPr>
                <w:rFonts w:hint="eastAsia" w:ascii="Times New Roman" w:hAnsi="Times New Roman" w:eastAsia="仿宋" w:cs="宋体"/>
                <w:bCs/>
                <w:color w:val="000000"/>
                <w:sz w:val="24"/>
                <w:szCs w:val="24"/>
              </w:rPr>
              <w:t xml:space="preserve">分；未提供的不得分。</w:t>
            </w:r>
            <w:r/>
          </w:p>
        </w:tc>
      </w:tr>
      <w:tr>
        <w:trPr>
          <w:jc w:val="center"/>
          <w:trHeight w:val="857"/>
        </w:trPr>
        <w:tc>
          <w:tcPr>
            <w:tcW w:w="704" w:type="dxa"/>
            <w:vAlign w:val="center"/>
            <w:textDirection w:val="lrTb"/>
            <w:noWrap w:val="false"/>
          </w:tcPr>
          <w:p>
            <w:pPr>
              <w:jc w:val="center"/>
              <w:spacing w:line="360" w:lineRule="auto"/>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5</w:t>
            </w:r>
            <w:r/>
          </w:p>
        </w:tc>
        <w:tc>
          <w:tcPr>
            <w:tcW w:w="1276" w:type="dxa"/>
            <w:vAlign w:val="center"/>
            <w:textDirection w:val="lrTb"/>
            <w:noWrap w:val="false"/>
          </w:tcPr>
          <w:p>
            <w:pPr>
              <w:jc w:val="center"/>
              <w:spacing w:line="360" w:lineRule="auto"/>
              <w:rPr>
                <w:rFonts w:ascii="Times New Roman" w:hAnsi="Times New Roman" w:eastAsia="仿宋" w:cs="宋体"/>
                <w:bCs/>
                <w:sz w:val="24"/>
                <w:szCs w:val="24"/>
              </w:rPr>
            </w:pPr>
            <w:r>
              <w:rPr>
                <w:rFonts w:hint="eastAsia" w:ascii="Times New Roman" w:hAnsi="Times New Roman" w:eastAsia="仿宋" w:cs="宋体"/>
                <w:bCs/>
                <w:sz w:val="24"/>
                <w:szCs w:val="24"/>
              </w:rPr>
              <w:t xml:space="preserve">团队成员</w:t>
            </w:r>
            <w:r/>
          </w:p>
        </w:tc>
        <w:tc>
          <w:tcPr>
            <w:tcW w:w="992" w:type="dxa"/>
            <w:vAlign w:val="center"/>
            <w:textDirection w:val="lrTb"/>
            <w:noWrap w:val="false"/>
          </w:tcPr>
          <w:p>
            <w:pPr>
              <w:jc w:val="center"/>
              <w:spacing w:line="360" w:lineRule="auto"/>
              <w:rPr>
                <w:rFonts w:ascii="Times New Roman" w:hAnsi="Times New Roman" w:eastAsia="仿宋" w:cs="宋体"/>
                <w:bCs/>
                <w:color w:val="000000"/>
                <w:sz w:val="24"/>
              </w:rPr>
            </w:pPr>
            <w:r>
              <w:rPr>
                <w:rFonts w:hint="eastAsia" w:ascii="Times New Roman" w:hAnsi="Times New Roman" w:eastAsia="仿宋" w:cs="宋体"/>
                <w:bCs/>
                <w:color w:val="000000"/>
                <w:sz w:val="24"/>
              </w:rPr>
              <w:t xml:space="preserve">20</w:t>
            </w:r>
            <w:r>
              <w:rPr>
                <w:rFonts w:hint="eastAsia" w:ascii="Times New Roman" w:hAnsi="Times New Roman" w:eastAsia="仿宋" w:cs="宋体"/>
                <w:bCs/>
                <w:color w:val="000000"/>
                <w:sz w:val="24"/>
              </w:rPr>
              <w:t xml:space="preserve">分</w:t>
            </w:r>
            <w:r/>
          </w:p>
        </w:tc>
        <w:tc>
          <w:tcPr>
            <w:tcW w:w="6804" w:type="dxa"/>
            <w:vAlign w:val="center"/>
            <w:textDirection w:val="lrTb"/>
            <w:noWrap w:val="false"/>
          </w:tcPr>
          <w:p>
            <w:pPr>
              <w:spacing w:line="360" w:lineRule="auto"/>
              <w:widowControl/>
              <w:rPr>
                <w:rFonts w:ascii="Times New Roman" w:hAnsi="Times New Roman" w:eastAsia="仿宋" w:cs="宋体"/>
                <w:bCs/>
                <w:color w:val="000000"/>
                <w:sz w:val="24"/>
              </w:rPr>
            </w:pPr>
            <w:r>
              <w:rPr>
                <w:rFonts w:hint="eastAsia" w:ascii="Times New Roman" w:hAnsi="Times New Roman" w:eastAsia="仿宋" w:cs="宋体"/>
                <w:bCs/>
                <w:color w:val="000000"/>
                <w:sz w:val="24"/>
              </w:rPr>
              <w:t xml:space="preserve">主持人及专家邀请（提供人员名单包含单位名称、职位）。</w:t>
            </w:r>
            <w:r/>
          </w:p>
          <w:p>
            <w:pPr>
              <w:spacing w:line="360" w:lineRule="auto"/>
              <w:widowControl/>
              <w:rPr>
                <w:rFonts w:ascii="Times New Roman" w:hAnsi="Times New Roman" w:eastAsia="仿宋" w:cs="宋体"/>
                <w:bCs/>
                <w:color w:val="000000"/>
                <w:sz w:val="24"/>
              </w:rPr>
            </w:pPr>
            <w:r>
              <w:rPr>
                <w:rFonts w:hint="eastAsia" w:ascii="Times New Roman" w:hAnsi="Times New Roman" w:eastAsia="仿宋" w:cs="宋体"/>
                <w:bCs/>
                <w:color w:val="000000"/>
                <w:sz w:val="24"/>
              </w:rPr>
              <w:t xml:space="preserve">①</w:t>
            </w:r>
            <w:r>
              <w:rPr>
                <w:rFonts w:hint="eastAsia" w:ascii="Times New Roman" w:hAnsi="Times New Roman" w:eastAsia="仿宋" w:cs="宋体"/>
                <w:bCs/>
                <w:color w:val="000000"/>
                <w:sz w:val="24"/>
              </w:rPr>
              <w:t xml:space="preserve">邀请知名财经主持人主持大会及重要嘉宾的得</w:t>
            </w:r>
            <w:r>
              <w:rPr>
                <w:rFonts w:hint="eastAsia" w:ascii="Times New Roman" w:hAnsi="Times New Roman" w:eastAsia="仿宋" w:cs="宋体"/>
                <w:bCs/>
                <w:color w:val="000000"/>
                <w:sz w:val="24"/>
              </w:rPr>
              <w:t xml:space="preserve">5</w:t>
            </w:r>
            <w:r>
              <w:rPr>
                <w:rFonts w:hint="eastAsia" w:ascii="Times New Roman" w:hAnsi="Times New Roman" w:eastAsia="仿宋" w:cs="宋体"/>
                <w:bCs/>
                <w:color w:val="000000"/>
                <w:sz w:val="24"/>
              </w:rPr>
              <w:t xml:space="preserve">分；</w:t>
            </w:r>
            <w:r/>
          </w:p>
          <w:p>
            <w:pPr>
              <w:jc w:val="left"/>
              <w:spacing w:line="360" w:lineRule="auto"/>
              <w:widowControl/>
              <w:rPr>
                <w:rFonts w:ascii="Times New Roman" w:hAnsi="Times New Roman" w:eastAsia="仿宋" w:cs="宋体"/>
                <w:bCs/>
                <w:color w:val="000000"/>
                <w:sz w:val="24"/>
              </w:rPr>
            </w:pPr>
            <w:r>
              <w:rPr>
                <w:rFonts w:hint="eastAsia" w:ascii="Times New Roman" w:hAnsi="Times New Roman" w:eastAsia="仿宋" w:cs="宋体"/>
                <w:bCs/>
                <w:color w:val="000000"/>
                <w:sz w:val="24"/>
              </w:rPr>
              <w:t xml:space="preserve">②</w:t>
            </w:r>
            <w:r>
              <w:rPr>
                <w:rFonts w:hint="eastAsia" w:ascii="Times New Roman" w:hAnsi="Times New Roman" w:eastAsia="仿宋" w:cs="宋体"/>
                <w:bCs/>
                <w:color w:val="000000"/>
                <w:sz w:val="24"/>
              </w:rPr>
              <w:t xml:space="preserve">邀请科技界、产业界、投资界知名人士至少</w:t>
            </w:r>
            <w:r>
              <w:rPr>
                <w:rFonts w:hint="eastAsia" w:ascii="Times New Roman" w:hAnsi="Times New Roman" w:eastAsia="仿宋" w:cs="宋体"/>
                <w:bCs/>
                <w:color w:val="000000"/>
                <w:sz w:val="24"/>
              </w:rPr>
              <w:t xml:space="preserve">15</w:t>
            </w:r>
            <w:r>
              <w:rPr>
                <w:rFonts w:hint="eastAsia" w:ascii="Times New Roman" w:hAnsi="Times New Roman" w:eastAsia="仿宋" w:cs="宋体"/>
                <w:bCs/>
                <w:color w:val="000000"/>
                <w:sz w:val="24"/>
              </w:rPr>
              <w:t xml:space="preserve">人，并会前录制宣传视频，剪辑成片。邀请人数为</w:t>
            </w:r>
            <w:r>
              <w:rPr>
                <w:rFonts w:hint="eastAsia" w:ascii="Times New Roman" w:hAnsi="Times New Roman" w:eastAsia="仿宋" w:cs="宋体"/>
                <w:bCs/>
                <w:color w:val="000000"/>
                <w:sz w:val="24"/>
              </w:rPr>
              <w:t xml:space="preserve">15</w:t>
            </w:r>
            <w:r>
              <w:rPr>
                <w:rFonts w:hint="eastAsia" w:ascii="Times New Roman" w:hAnsi="Times New Roman" w:eastAsia="仿宋" w:cs="宋体"/>
                <w:bCs/>
                <w:color w:val="000000"/>
                <w:sz w:val="24"/>
              </w:rPr>
              <w:t xml:space="preserve">-20</w:t>
            </w:r>
            <w:r>
              <w:rPr>
                <w:rFonts w:hint="eastAsia" w:ascii="Times New Roman" w:hAnsi="Times New Roman" w:eastAsia="仿宋" w:cs="宋体"/>
                <w:bCs/>
                <w:color w:val="000000"/>
                <w:sz w:val="24"/>
              </w:rPr>
              <w:t xml:space="preserve">人的得</w:t>
            </w:r>
            <w:r>
              <w:rPr>
                <w:rFonts w:hint="eastAsia" w:ascii="Times New Roman" w:hAnsi="Times New Roman" w:eastAsia="仿宋" w:cs="宋体"/>
                <w:bCs/>
                <w:color w:val="000000"/>
                <w:sz w:val="24"/>
              </w:rPr>
              <w:t xml:space="preserve">5</w:t>
            </w:r>
            <w:r>
              <w:rPr>
                <w:rFonts w:hint="eastAsia" w:ascii="Times New Roman" w:hAnsi="Times New Roman" w:eastAsia="仿宋" w:cs="宋体"/>
                <w:bCs/>
                <w:color w:val="000000"/>
                <w:sz w:val="24"/>
              </w:rPr>
              <w:t xml:space="preserve">分；邀请人数为</w:t>
            </w:r>
            <w:r>
              <w:rPr>
                <w:rFonts w:hint="eastAsia" w:ascii="Times New Roman" w:hAnsi="Times New Roman" w:eastAsia="仿宋" w:cs="宋体"/>
                <w:bCs/>
                <w:color w:val="000000"/>
                <w:sz w:val="24"/>
              </w:rPr>
              <w:t xml:space="preserve">21-25</w:t>
            </w:r>
            <w:r>
              <w:rPr>
                <w:rFonts w:hint="eastAsia" w:ascii="Times New Roman" w:hAnsi="Times New Roman" w:eastAsia="仿宋" w:cs="宋体"/>
                <w:bCs/>
                <w:color w:val="000000"/>
                <w:sz w:val="24"/>
              </w:rPr>
              <w:t xml:space="preserve">人的得</w:t>
            </w:r>
            <w:r>
              <w:rPr>
                <w:rFonts w:hint="eastAsia" w:ascii="Times New Roman" w:hAnsi="Times New Roman" w:eastAsia="仿宋" w:cs="宋体"/>
                <w:bCs/>
                <w:color w:val="000000"/>
                <w:sz w:val="24"/>
              </w:rPr>
              <w:t xml:space="preserve">10</w:t>
            </w:r>
            <w:r>
              <w:rPr>
                <w:rFonts w:hint="eastAsia" w:ascii="Times New Roman" w:hAnsi="Times New Roman" w:eastAsia="仿宋" w:cs="宋体"/>
                <w:bCs/>
                <w:color w:val="000000"/>
                <w:sz w:val="24"/>
              </w:rPr>
              <w:t xml:space="preserve">分；邀请人数为</w:t>
            </w:r>
            <w:r>
              <w:rPr>
                <w:rFonts w:hint="eastAsia" w:ascii="Times New Roman" w:hAnsi="Times New Roman" w:eastAsia="仿宋" w:cs="宋体"/>
                <w:bCs/>
                <w:color w:val="000000"/>
                <w:sz w:val="24"/>
              </w:rPr>
              <w:t xml:space="preserve">25</w:t>
            </w:r>
            <w:r>
              <w:rPr>
                <w:rFonts w:hint="eastAsia" w:ascii="Times New Roman" w:hAnsi="Times New Roman" w:eastAsia="仿宋" w:cs="宋体"/>
                <w:bCs/>
                <w:color w:val="000000"/>
                <w:sz w:val="24"/>
              </w:rPr>
              <w:t xml:space="preserve">人以上的得</w:t>
            </w:r>
            <w:r>
              <w:rPr>
                <w:rFonts w:hint="eastAsia" w:ascii="Times New Roman" w:hAnsi="Times New Roman" w:eastAsia="仿宋" w:cs="宋体"/>
                <w:bCs/>
                <w:color w:val="000000"/>
                <w:sz w:val="24"/>
              </w:rPr>
              <w:t xml:space="preserve">15</w:t>
            </w:r>
            <w:r>
              <w:rPr>
                <w:rFonts w:hint="eastAsia" w:ascii="Times New Roman" w:hAnsi="Times New Roman" w:eastAsia="仿宋" w:cs="宋体"/>
                <w:bCs/>
                <w:color w:val="000000"/>
                <w:sz w:val="24"/>
              </w:rPr>
              <w:t xml:space="preserve">分；少于</w:t>
            </w:r>
            <w:r>
              <w:rPr>
                <w:rFonts w:hint="eastAsia" w:ascii="Times New Roman" w:hAnsi="Times New Roman" w:eastAsia="仿宋" w:cs="宋体"/>
                <w:bCs/>
                <w:color w:val="000000"/>
                <w:sz w:val="24"/>
              </w:rPr>
              <w:t xml:space="preserve">15</w:t>
            </w:r>
            <w:r>
              <w:rPr>
                <w:rFonts w:hint="eastAsia" w:ascii="Times New Roman" w:hAnsi="Times New Roman" w:eastAsia="仿宋" w:cs="宋体"/>
                <w:bCs/>
                <w:color w:val="000000"/>
                <w:sz w:val="24"/>
              </w:rPr>
              <w:t xml:space="preserve">人的视为未实质性响应采购文件、邀请的普通嘉宾为无效申请。</w:t>
            </w:r>
            <w:r/>
          </w:p>
        </w:tc>
      </w:tr>
      <w:tr>
        <w:trPr>
          <w:jc w:val="center"/>
          <w:trHeight w:val="857"/>
        </w:trPr>
        <w:tc>
          <w:tcPr>
            <w:tcW w:w="704" w:type="dxa"/>
            <w:vAlign w:val="center"/>
            <w:textDirection w:val="lrTb"/>
            <w:noWrap w:val="false"/>
          </w:tcPr>
          <w:p>
            <w:pPr>
              <w:jc w:val="center"/>
              <w:spacing w:line="360" w:lineRule="auto"/>
              <w:rPr>
                <w:rFonts w:ascii="Times New Roman" w:hAnsi="Times New Roman" w:eastAsia="仿宋" w:cs="Times New Roman"/>
                <w:color w:val="000000"/>
                <w:sz w:val="24"/>
                <w:szCs w:val="24"/>
              </w:rPr>
            </w:pPr>
            <w:r>
              <w:rPr>
                <w:rFonts w:hint="eastAsia" w:ascii="Times New Roman" w:hAnsi="Times New Roman" w:eastAsia="仿宋" w:cs="Times New Roman"/>
                <w:color w:val="000000"/>
                <w:sz w:val="24"/>
                <w:szCs w:val="24"/>
              </w:rPr>
              <w:t xml:space="preserve">6</w:t>
            </w:r>
            <w:r/>
          </w:p>
        </w:tc>
        <w:tc>
          <w:tcPr>
            <w:tcW w:w="1276" w:type="dxa"/>
            <w:vAlign w:val="center"/>
            <w:textDirection w:val="lrTb"/>
            <w:noWrap w:val="false"/>
          </w:tcPr>
          <w:p>
            <w:pPr>
              <w:jc w:val="center"/>
              <w:spacing w:line="360" w:lineRule="auto"/>
              <w:rPr>
                <w:rFonts w:ascii="Times New Roman" w:hAnsi="Times New Roman" w:eastAsia="仿宋" w:cs="宋体"/>
                <w:bCs/>
                <w:sz w:val="24"/>
                <w:szCs w:val="24"/>
              </w:rPr>
            </w:pPr>
            <w:r>
              <w:rPr>
                <w:rFonts w:hint="eastAsia" w:ascii="Times New Roman" w:hAnsi="Times New Roman" w:eastAsia="仿宋" w:cs="宋体"/>
                <w:bCs/>
                <w:sz w:val="24"/>
                <w:szCs w:val="24"/>
              </w:rPr>
              <w:t xml:space="preserve">施工措施</w:t>
            </w:r>
            <w:r/>
          </w:p>
        </w:tc>
        <w:tc>
          <w:tcPr>
            <w:tcW w:w="992" w:type="dxa"/>
            <w:vAlign w:val="center"/>
            <w:textDirection w:val="lrTb"/>
            <w:noWrap w:val="false"/>
          </w:tcPr>
          <w:p>
            <w:pPr>
              <w:jc w:val="center"/>
              <w:spacing w:line="360" w:lineRule="auto"/>
              <w:rPr>
                <w:rFonts w:ascii="Times New Roman" w:hAnsi="Times New Roman" w:eastAsia="仿宋" w:cs="Times New Roman"/>
                <w:bCs/>
                <w:color w:val="000000"/>
                <w:sz w:val="24"/>
                <w:szCs w:val="24"/>
              </w:rPr>
            </w:pPr>
            <w:r>
              <w:rPr>
                <w:rFonts w:hint="eastAsia" w:ascii="Times New Roman" w:hAnsi="Times New Roman" w:eastAsia="仿宋" w:cs="宋体"/>
                <w:bCs/>
                <w:color w:val="000000"/>
                <w:sz w:val="24"/>
                <w:szCs w:val="24"/>
              </w:rPr>
              <w:t xml:space="preserve">1</w:t>
            </w:r>
            <w:r>
              <w:rPr>
                <w:rFonts w:hint="eastAsia" w:ascii="Times New Roman" w:hAnsi="Times New Roman" w:eastAsia="仿宋" w:cs="宋体"/>
                <w:bCs/>
                <w:sz w:val="24"/>
                <w:szCs w:val="24"/>
              </w:rPr>
              <w:t xml:space="preserve">0</w:t>
            </w:r>
            <w:r>
              <w:rPr>
                <w:rFonts w:hint="eastAsia" w:ascii="Times New Roman" w:hAnsi="Times New Roman" w:eastAsia="仿宋" w:cs="宋体"/>
                <w:bCs/>
                <w:sz w:val="24"/>
                <w:szCs w:val="24"/>
              </w:rPr>
              <w:t xml:space="preserve">分</w:t>
            </w:r>
            <w:r/>
          </w:p>
        </w:tc>
        <w:tc>
          <w:tcPr>
            <w:tcW w:w="6804" w:type="dxa"/>
            <w:vAlign w:val="center"/>
            <w:textDirection w:val="lrTb"/>
            <w:noWrap w:val="false"/>
          </w:tcPr>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根据实际情况安排施工工期及其它必须说明的事项，现场服务承诺的安排及保障措施等，对未提及但是可能会发生事情单独阐述。</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制作效果措施、施工工期安排计划表详细合理，对现场服务所采取的保证措施切实可行，条理清晰的得</w:t>
            </w:r>
            <w:r>
              <w:rPr>
                <w:rFonts w:hint="eastAsia" w:ascii="Times New Roman" w:hAnsi="Times New Roman" w:eastAsia="仿宋" w:cs="宋体"/>
                <w:bCs/>
                <w:color w:val="000000"/>
                <w:sz w:val="24"/>
                <w:szCs w:val="24"/>
              </w:rPr>
              <w:t xml:space="preserve">10</w:t>
            </w:r>
            <w:r>
              <w:rPr>
                <w:rFonts w:hint="eastAsia" w:ascii="Times New Roman" w:hAnsi="Times New Roman" w:eastAsia="仿宋" w:cs="宋体"/>
                <w:bCs/>
                <w:color w:val="000000"/>
                <w:sz w:val="24"/>
                <w:szCs w:val="24"/>
              </w:rPr>
              <w:t xml:space="preserve">分；</w:t>
            </w:r>
            <w:r/>
          </w:p>
          <w:p>
            <w:pPr>
              <w:spacing w:line="360" w:lineRule="auto"/>
              <w:widowControl/>
              <w:rPr>
                <w:rFonts w:ascii="Times New Roman" w:hAnsi="Times New Roman" w:eastAsia="仿宋" w:cs="宋体"/>
                <w:bCs/>
                <w:color w:val="000000"/>
                <w:sz w:val="24"/>
                <w:szCs w:val="24"/>
              </w:rPr>
            </w:pPr>
            <w:r>
              <w:rPr>
                <w:rFonts w:hint="eastAsia" w:ascii="Times New Roman" w:hAnsi="Times New Roman" w:eastAsia="仿宋" w:cs="宋体"/>
                <w:bCs/>
                <w:color w:val="000000"/>
                <w:sz w:val="24"/>
                <w:szCs w:val="24"/>
              </w:rPr>
              <w:t xml:space="preserve">制作效果措施、施工工期安排计划表较为详细合理，对现场服务所采取的保证措施较为切实可行，条理较为清晰的得</w:t>
            </w:r>
            <w:r>
              <w:rPr>
                <w:rFonts w:hint="eastAsia" w:ascii="Times New Roman" w:hAnsi="Times New Roman" w:eastAsia="仿宋" w:cs="宋体"/>
                <w:bCs/>
                <w:color w:val="000000"/>
                <w:sz w:val="24"/>
                <w:szCs w:val="24"/>
              </w:rPr>
              <w:t xml:space="preserve">6</w:t>
            </w:r>
            <w:r>
              <w:rPr>
                <w:rFonts w:hint="eastAsia" w:ascii="Times New Roman" w:hAnsi="Times New Roman" w:eastAsia="仿宋" w:cs="宋体"/>
                <w:bCs/>
                <w:color w:val="000000"/>
                <w:sz w:val="24"/>
                <w:szCs w:val="24"/>
              </w:rPr>
              <w:t xml:space="preserve">分；</w:t>
            </w:r>
            <w:r/>
          </w:p>
          <w:p>
            <w:pPr>
              <w:jc w:val="left"/>
              <w:spacing w:line="360" w:lineRule="auto"/>
              <w:widowControl/>
              <w:rPr>
                <w:rFonts w:ascii="Times New Roman" w:hAnsi="Times New Roman" w:eastAsia="仿宋" w:cs="Times New Roman"/>
                <w:bCs/>
                <w:color w:val="000000"/>
                <w:sz w:val="24"/>
                <w:szCs w:val="24"/>
              </w:rPr>
            </w:pPr>
            <w:r>
              <w:rPr>
                <w:rFonts w:hint="eastAsia" w:ascii="Times New Roman" w:hAnsi="Times New Roman" w:eastAsia="仿宋" w:cs="宋体"/>
                <w:bCs/>
                <w:color w:val="000000"/>
                <w:sz w:val="24"/>
                <w:szCs w:val="24"/>
              </w:rPr>
              <w:t xml:space="preserve">制作效果措施、施工工期安排计划表较一般，对现场服务所采取的保证措施一般，内容简单的得</w:t>
            </w:r>
            <w:r>
              <w:rPr>
                <w:rFonts w:hint="eastAsia" w:ascii="Times New Roman" w:hAnsi="Times New Roman" w:eastAsia="仿宋" w:cs="宋体"/>
                <w:bCs/>
                <w:color w:val="000000"/>
                <w:sz w:val="24"/>
                <w:szCs w:val="24"/>
              </w:rPr>
              <w:t xml:space="preserve">2</w:t>
            </w:r>
            <w:r>
              <w:rPr>
                <w:rFonts w:hint="eastAsia" w:ascii="Times New Roman" w:hAnsi="Times New Roman" w:eastAsia="仿宋" w:cs="宋体"/>
                <w:bCs/>
                <w:color w:val="000000"/>
                <w:sz w:val="24"/>
                <w:szCs w:val="24"/>
              </w:rPr>
              <w:t xml:space="preserve">分；未提供的不得分。</w:t>
            </w:r>
            <w:r/>
          </w:p>
        </w:tc>
      </w:tr>
    </w:tbl>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备注：提供相关证明材料复印件并加盖供应商公章，不提供不得分。上述涉及可在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（四）价格分：</w:t>
      </w:r>
      <w:r>
        <w:rPr>
          <w:rFonts w:hint="eastAsia" w:ascii="Times New Roman" w:hAnsi="Times New Roman" w:eastAsia="仿宋" w:cs="仿宋"/>
          <w:bCs/>
          <w:sz w:val="24"/>
          <w:szCs w:val="24"/>
        </w:rPr>
        <w:t xml:space="preserve">15</w:t>
      </w:r>
      <w:r>
        <w:rPr>
          <w:rFonts w:ascii="Times New Roman" w:hAnsi="Times New Roman" w:eastAsia="仿宋" w:cs="仿宋"/>
          <w:bCs/>
          <w:sz w:val="24"/>
          <w:szCs w:val="24"/>
        </w:rPr>
        <w:t xml:space="preserve">分</w:t>
      </w:r>
      <w:r/>
    </w:p>
    <w:p>
      <w:pPr>
        <w:ind w:firstLine="480"/>
        <w:jc w:val="left"/>
        <w:spacing w:line="360" w:lineRule="auto"/>
        <w:shd w:val="clear" w:color="auto" w:fill="ffffff"/>
        <w:widowControl/>
        <w:rPr>
          <w:rFonts w:ascii="Times New Roman" w:hAnsi="Times New Roman" w:eastAsia="仿宋" w:cs="仿宋"/>
          <w:bCs/>
          <w:sz w:val="24"/>
          <w:szCs w:val="24"/>
        </w:rPr>
      </w:pPr>
      <w:r/>
      <w:bookmarkStart w:id="96" w:name="OLE_LINK4"/>
      <w:r>
        <w:rPr>
          <w:rFonts w:ascii="Times New Roman" w:hAnsi="Times New Roman" w:eastAsia="仿宋" w:cs="仿宋"/>
          <w:bCs/>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磋商报价得分</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（磋商基准价</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最后磋商报价）</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价格权值</w:t>
      </w:r>
      <w:r>
        <w:rPr>
          <w:rFonts w:ascii="Times New Roman" w:hAnsi="Times New Roman" w:eastAsia="仿宋" w:cs="仿宋"/>
          <w:bCs/>
          <w:sz w:val="24"/>
          <w:szCs w:val="24"/>
        </w:rPr>
        <w:t xml:space="preserve">×100</w:t>
      </w:r>
      <w:bookmarkEnd w:id="96"/>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（五）政府采购政策功能落实</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小微型企业价格扣除</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）本项目对小型和微型企业产品给予</w:t>
      </w:r>
      <w:r>
        <w:rPr>
          <w:rFonts w:ascii="Times New Roman" w:hAnsi="Times New Roman" w:eastAsia="仿宋" w:cs="仿宋"/>
          <w:bCs/>
          <w:sz w:val="24"/>
          <w:szCs w:val="24"/>
        </w:rPr>
        <w:t xml:space="preserve">1</w:t>
      </w:r>
      <w:r>
        <w:rPr>
          <w:rFonts w:hint="eastAsia" w:ascii="Times New Roman" w:hAnsi="Times New Roman" w:eastAsia="仿宋" w:cs="仿宋"/>
          <w:bCs/>
          <w:sz w:val="24"/>
          <w:szCs w:val="24"/>
        </w:rPr>
        <w:t xml:space="preserve">0</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的扣除价格，用扣除后的价格参与评审。</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）供应商需按照《政府采购促进中小企业发展管理办法》（财库﹝</w:t>
      </w:r>
      <w:r>
        <w:rPr>
          <w:rFonts w:ascii="Times New Roman" w:hAnsi="Times New Roman" w:eastAsia="仿宋" w:cs="仿宋"/>
          <w:bCs/>
          <w:sz w:val="24"/>
          <w:szCs w:val="24"/>
        </w:rPr>
        <w:t xml:space="preserve">2020</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46 </w:t>
      </w:r>
      <w:r>
        <w:rPr>
          <w:rFonts w:ascii="Times New Roman" w:hAnsi="Times New Roman" w:eastAsia="仿宋" w:cs="仿宋"/>
          <w:bCs/>
          <w:sz w:val="24"/>
          <w:szCs w:val="24"/>
        </w:rPr>
        <w:t xml:space="preserve">号）的规定提供相应的《中小企业声明函》。</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）企业标准请参照《关于印发中小企业划型标准规定的通知》（工信部联企业</w:t>
      </w:r>
      <w:r>
        <w:rPr>
          <w:rFonts w:ascii="Times New Roman" w:hAnsi="Times New Roman" w:eastAsia="仿宋" w:cs="仿宋"/>
          <w:bCs/>
          <w:sz w:val="24"/>
          <w:szCs w:val="24"/>
        </w:rPr>
        <w:t xml:space="preserve">[2011]300</w:t>
      </w:r>
      <w:r>
        <w:rPr>
          <w:rFonts w:ascii="Times New Roman" w:hAnsi="Times New Roman" w:eastAsia="仿宋" w:cs="仿宋"/>
          <w:bCs/>
          <w:sz w:val="24"/>
          <w:szCs w:val="24"/>
        </w:rPr>
        <w:t xml:space="preserve">号）文件规定自行填写。</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残疾人福利单位价格扣除</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）本项目对残疾人福利性单位，给予</w:t>
      </w:r>
      <w:r>
        <w:rPr>
          <w:rFonts w:ascii="Times New Roman" w:hAnsi="Times New Roman" w:eastAsia="仿宋" w:cs="仿宋"/>
          <w:bCs/>
          <w:sz w:val="24"/>
          <w:szCs w:val="24"/>
        </w:rPr>
        <w:t xml:space="preserve">1</w:t>
      </w:r>
      <w:r>
        <w:rPr>
          <w:rFonts w:hint="eastAsia" w:ascii="Times New Roman" w:hAnsi="Times New Roman" w:eastAsia="仿宋" w:cs="仿宋"/>
          <w:bCs/>
          <w:sz w:val="24"/>
          <w:szCs w:val="24"/>
        </w:rPr>
        <w:t xml:space="preserve">0</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的价格扣除，用扣除后的价格参与评审。</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）残疾人福利单位需按照采购文件的要求提供《残疾人福利性单位声明函》。</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）残疾人福利单位标准请参照《关于促进残疾人就业政府采购政策的通知》（财库〔</w:t>
      </w:r>
      <w:r>
        <w:rPr>
          <w:rFonts w:ascii="Times New Roman" w:hAnsi="Times New Roman" w:eastAsia="仿宋" w:cs="仿宋"/>
          <w:bCs/>
          <w:sz w:val="24"/>
          <w:szCs w:val="24"/>
        </w:rPr>
        <w:t xml:space="preserve">2017</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141</w:t>
      </w:r>
      <w:r>
        <w:rPr>
          <w:rFonts w:ascii="Times New Roman" w:hAnsi="Times New Roman" w:eastAsia="仿宋" w:cs="仿宋"/>
          <w:bCs/>
          <w:sz w:val="24"/>
          <w:szCs w:val="24"/>
        </w:rPr>
        <w:t xml:space="preserve">号）。</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监狱和戒毒企业价格扣除</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）本项目对监狱和戒毒企业（简称监狱企业）给予</w:t>
      </w:r>
      <w:r>
        <w:rPr>
          <w:rFonts w:ascii="Times New Roman" w:hAnsi="Times New Roman" w:eastAsia="仿宋" w:cs="仿宋"/>
          <w:bCs/>
          <w:sz w:val="24"/>
          <w:szCs w:val="24"/>
        </w:rPr>
        <w:t xml:space="preserve">1</w:t>
      </w:r>
      <w:r>
        <w:rPr>
          <w:rFonts w:hint="eastAsia" w:ascii="Times New Roman" w:hAnsi="Times New Roman" w:eastAsia="仿宋" w:cs="仿宋"/>
          <w:bCs/>
          <w:sz w:val="24"/>
          <w:szCs w:val="24"/>
        </w:rPr>
        <w:t xml:space="preserve">0</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的价格扣除，用扣除后的价格参与评审。</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）监狱企业参加政府采购活动时，需提供由省级以上监狱管理局、戒毒管理局</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含新疆生产建设兵团</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出具的属于监狱企业的证明文件。供应商如不提供上述证明文件，价格将不做相应扣除。</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）监狱企业标准请参照《关于政府采购支持监狱企业发展有关问题的通知》（财库</w:t>
      </w:r>
      <w:r>
        <w:rPr>
          <w:rFonts w:ascii="Times New Roman" w:hAnsi="Times New Roman" w:eastAsia="仿宋" w:cs="仿宋"/>
          <w:bCs/>
          <w:sz w:val="24"/>
          <w:szCs w:val="24"/>
        </w:rPr>
        <w:t xml:space="preserve">[2014]68</w:t>
      </w:r>
      <w:r>
        <w:rPr>
          <w:rFonts w:ascii="Times New Roman" w:hAnsi="Times New Roman" w:eastAsia="仿宋" w:cs="仿宋"/>
          <w:bCs/>
          <w:sz w:val="24"/>
          <w:szCs w:val="24"/>
        </w:rPr>
        <w:t xml:space="preserve">号）。</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4.</w:t>
      </w:r>
      <w:r>
        <w:rPr>
          <w:rFonts w:ascii="Times New Roman" w:hAnsi="Times New Roman" w:eastAsia="仿宋" w:cs="仿宋"/>
          <w:bCs/>
          <w:sz w:val="24"/>
          <w:szCs w:val="24"/>
        </w:rPr>
        <w:t xml:space="preserve">残疾人福利单位、监狱企业属于小型、微型企业的，不重复享受政策。</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5</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仿宋" w:cs="仿宋"/>
          <w:bCs/>
          <w:sz w:val="24"/>
          <w:szCs w:val="24"/>
        </w:rPr>
        <w:t xml:space="preserve">30%</w:t>
      </w:r>
      <w:r>
        <w:rPr>
          <w:rFonts w:ascii="Times New Roman" w:hAnsi="Times New Roman" w:eastAsia="仿宋" w:cs="仿宋"/>
          <w:bCs/>
          <w:sz w:val="24"/>
          <w:szCs w:val="24"/>
        </w:rPr>
        <w:t xml:space="preserve">以上的，对联合体或者大中型企业的报价给予</w:t>
      </w:r>
      <w:r>
        <w:rPr>
          <w:rFonts w:hint="eastAsia" w:ascii="Times New Roman" w:hAnsi="Times New Roman" w:eastAsia="仿宋" w:cs="仿宋"/>
          <w:bCs/>
          <w:sz w:val="24"/>
          <w:szCs w:val="24"/>
        </w:rPr>
        <w:t xml:space="preserve">6</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的扣除</w:t>
      </w:r>
      <w:r>
        <w:rPr>
          <w:rFonts w:hint="eastAsia" w:ascii="Times New Roman" w:hAnsi="Times New Roman" w:eastAsia="仿宋" w:cs="仿宋"/>
          <w:bCs/>
          <w:sz w:val="24"/>
          <w:szCs w:val="24"/>
        </w:rPr>
        <w:t xml:space="preserve">，</w:t>
      </w:r>
      <w:r>
        <w:rPr>
          <w:rFonts w:ascii="Times New Roman" w:hAnsi="Times New Roman" w:eastAsia="仿宋" w:cs="仿宋"/>
          <w:bCs/>
          <w:sz w:val="24"/>
          <w:szCs w:val="24"/>
        </w:rPr>
        <w:t xml:space="preserve">用扣除后的价格参与评审。</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6.</w:t>
      </w:r>
      <w:r>
        <w:rPr>
          <w:rFonts w:ascii="Times New Roman" w:hAnsi="Times New Roman" w:eastAsia="仿宋" w:cs="仿宋"/>
          <w:bCs/>
          <w:sz w:val="24"/>
          <w:szCs w:val="24"/>
        </w:rPr>
        <w:t xml:space="preserve">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7</w:t>
      </w:r>
      <w:r>
        <w:rPr>
          <w:rFonts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8</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根据《江苏省政府采购信用管理暂行办法》的规定，供应商信用评价结果为三星的扣</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分，评价结果为二星的扣</w:t>
      </w: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分，评价结果为一星的扣</w:t>
      </w:r>
      <w:r>
        <w:rPr>
          <w:rFonts w:ascii="Times New Roman" w:hAnsi="Times New Roman" w:eastAsia="仿宋" w:cs="仿宋"/>
          <w:bCs/>
          <w:sz w:val="24"/>
          <w:szCs w:val="24"/>
        </w:rPr>
        <w:t xml:space="preserve">4</w:t>
      </w:r>
      <w:r>
        <w:rPr>
          <w:rFonts w:ascii="Times New Roman" w:hAnsi="Times New Roman" w:eastAsia="仿宋" w:cs="仿宋"/>
          <w:bCs/>
          <w:sz w:val="24"/>
          <w:szCs w:val="24"/>
        </w:rPr>
        <w:t xml:space="preserve">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（六）成交供应商的确定</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采购人委托磋商小组直接确定排名第一的成交候选人为成交供应商。</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（七）采购人代表宣布评审结果。</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（八）公告成交结果</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自确定成交供应商之日起</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个工作日内，在</w:t>
      </w:r>
      <w:r>
        <w:rPr>
          <w:rFonts w:hint="eastAsia" w:ascii="Times New Roman" w:hAnsi="Times New Roman" w:eastAsia="仿宋" w:cs="仿宋"/>
          <w:bCs/>
          <w:sz w:val="24"/>
          <w:szCs w:val="24"/>
        </w:rPr>
        <w:t xml:space="preserve">指定媒体上</w:t>
      </w:r>
      <w:r>
        <w:rPr>
          <w:rFonts w:ascii="Times New Roman" w:hAnsi="Times New Roman" w:eastAsia="仿宋" w:cs="仿宋"/>
          <w:bCs/>
          <w:sz w:val="24"/>
          <w:szCs w:val="24"/>
        </w:rPr>
        <w:t xml:space="preserve">公告成交结果，公告期限为</w:t>
      </w: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个工作日。</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（九）发放成交通知书</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公告成交结果的同时，采购</w:t>
      </w:r>
      <w:r>
        <w:rPr>
          <w:rFonts w:hint="eastAsia" w:ascii="Times New Roman" w:hAnsi="Times New Roman" w:eastAsia="仿宋" w:cs="仿宋"/>
          <w:bCs/>
          <w:sz w:val="24"/>
          <w:szCs w:val="24"/>
        </w:rPr>
        <w:t xml:space="preserve">代理机构</w:t>
      </w:r>
      <w:r>
        <w:rPr>
          <w:rFonts w:ascii="Times New Roman" w:hAnsi="Times New Roman" w:eastAsia="仿宋" w:cs="仿宋"/>
          <w:bCs/>
          <w:sz w:val="24"/>
          <w:szCs w:val="24"/>
        </w:rPr>
        <w:t xml:space="preserve">向成交供应商发放成交通知书。</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成交通知书发出后，采购人不得违法改变成交结果，成交供应商无正当理由不得放弃成交。</w:t>
      </w:r>
      <w:r/>
    </w:p>
    <w:p>
      <w:pPr>
        <w:ind w:firstLine="482"/>
        <w:jc w:val="left"/>
        <w:spacing w:line="360" w:lineRule="auto"/>
        <w:shd w:val="clear" w:color="auto" w:fill="ffffff"/>
        <w:widowControl/>
        <w:rPr>
          <w:rFonts w:ascii="Times New Roman" w:hAnsi="Times New Roman" w:eastAsia="仿宋"/>
          <w:b/>
          <w:bCs/>
          <w:sz w:val="44"/>
          <w:szCs w:val="44"/>
        </w:rPr>
      </w:pPr>
      <w:r>
        <w:rPr>
          <w:rFonts w:hint="eastAsia" w:ascii="Times New Roman" w:hAnsi="Times New Roman" w:eastAsia="仿宋" w:cs="仿宋"/>
          <w:b/>
          <w:sz w:val="24"/>
          <w:szCs w:val="24"/>
        </w:rPr>
        <w:t xml:space="preserve">特别说明：采用不见面远程方式开标的，成交供应商成交后在领取成交通知书前需提供</w:t>
      </w:r>
      <w:r>
        <w:rPr>
          <w:rFonts w:hint="eastAsia" w:ascii="Times New Roman" w:hAnsi="Times New Roman" w:eastAsia="仿宋" w:cs="仿宋"/>
          <w:b/>
          <w:sz w:val="24"/>
          <w:szCs w:val="24"/>
          <w:u w:val="single"/>
        </w:rPr>
        <w:t xml:space="preserve"> </w:t>
      </w:r>
      <w:r>
        <w:rPr>
          <w:rFonts w:hint="eastAsia" w:ascii="Times New Roman" w:hAnsi="Times New Roman" w:eastAsia="仿宋" w:cs="仿宋"/>
          <w:b/>
          <w:sz w:val="24"/>
          <w:szCs w:val="24"/>
          <w:u w:val="single"/>
        </w:rPr>
        <w:t xml:space="preserve">叁</w:t>
      </w:r>
      <w:r>
        <w:rPr>
          <w:rFonts w:hint="eastAsia" w:ascii="Times New Roman" w:hAnsi="Times New Roman" w:eastAsia="仿宋" w:cs="仿宋"/>
          <w:b/>
          <w:sz w:val="24"/>
          <w:szCs w:val="24"/>
          <w:u w:val="single"/>
        </w:rPr>
        <w:t xml:space="preserve"> </w:t>
      </w:r>
      <w:r>
        <w:rPr>
          <w:rFonts w:hint="eastAsia" w:ascii="Times New Roman" w:hAnsi="Times New Roman" w:eastAsia="仿宋" w:cs="仿宋"/>
          <w:b/>
          <w:sz w:val="24"/>
          <w:szCs w:val="24"/>
        </w:rPr>
        <w:t xml:space="preserve">份加盖公章的系统内打印的纸质响应文件和</w:t>
      </w:r>
      <w:r>
        <w:rPr>
          <w:rFonts w:hint="eastAsia" w:ascii="Times New Roman" w:hAnsi="Times New Roman" w:eastAsia="仿宋" w:cs="仿宋"/>
          <w:b/>
          <w:sz w:val="24"/>
          <w:szCs w:val="24"/>
          <w:u w:val="single"/>
        </w:rPr>
        <w:t xml:space="preserve"> </w:t>
      </w:r>
      <w:r>
        <w:rPr>
          <w:rFonts w:hint="eastAsia" w:ascii="Times New Roman" w:hAnsi="Times New Roman" w:eastAsia="仿宋" w:cs="仿宋"/>
          <w:b/>
          <w:sz w:val="24"/>
          <w:szCs w:val="24"/>
          <w:u w:val="single"/>
        </w:rPr>
        <w:t xml:space="preserve">壹</w:t>
      </w:r>
      <w:r>
        <w:rPr>
          <w:rFonts w:hint="eastAsia" w:ascii="Times New Roman" w:hAnsi="Times New Roman" w:eastAsia="仿宋" w:cs="仿宋"/>
          <w:b/>
          <w:sz w:val="24"/>
          <w:szCs w:val="24"/>
          <w:u w:val="single"/>
        </w:rPr>
        <w:t xml:space="preserve"> </w:t>
      </w:r>
      <w:r>
        <w:rPr>
          <w:rFonts w:hint="eastAsia" w:ascii="Times New Roman" w:hAnsi="Times New Roman" w:eastAsia="仿宋" w:cs="仿宋"/>
          <w:b/>
          <w:sz w:val="24"/>
          <w:szCs w:val="24"/>
        </w:rPr>
        <w:t xml:space="preserve">份电子档文件给采购代理机构。未提供纸质响应文件的不得领取成交通知书。</w:t>
      </w:r>
      <w:r>
        <w:rPr>
          <w:rFonts w:ascii="Times New Roman" w:hAnsi="Times New Roman" w:eastAsia="仿宋"/>
        </w:rPr>
        <w:br w:type="page" w:clear="all"/>
      </w:r>
      <w:r/>
    </w:p>
    <w:p>
      <w:pPr>
        <w:pStyle w:val="848"/>
        <w:ind w:firstLine="426"/>
        <w:jc w:val="center"/>
        <w:spacing w:before="159" w:after="159" w:line="360" w:lineRule="auto"/>
        <w:rPr>
          <w:rFonts w:ascii="Times New Roman" w:hAnsi="Times New Roman" w:eastAsia="仿宋"/>
          <w:sz w:val="32"/>
          <w:szCs w:val="32"/>
        </w:rPr>
      </w:pPr>
      <w:r>
        <w:rPr>
          <w:rFonts w:hint="eastAsia" w:ascii="Times New Roman" w:hAnsi="Times New Roman" w:eastAsia="仿宋"/>
          <w:sz w:val="32"/>
          <w:szCs w:val="32"/>
        </w:rPr>
        <w:t xml:space="preserve">第五部分</w:t>
      </w:r>
      <w:r>
        <w:rPr>
          <w:rFonts w:hint="eastAsia" w:ascii="Times New Roman" w:hAnsi="Times New Roman" w:eastAsia="仿宋"/>
          <w:sz w:val="32"/>
          <w:szCs w:val="32"/>
        </w:rPr>
        <w:t xml:space="preserve"> </w:t>
      </w:r>
      <w:r>
        <w:rPr>
          <w:rFonts w:hint="eastAsia" w:ascii="Times New Roman" w:hAnsi="Times New Roman" w:eastAsia="仿宋"/>
          <w:sz w:val="32"/>
          <w:szCs w:val="32"/>
        </w:rPr>
        <w:t xml:space="preserve">合同条款及格式</w:t>
      </w:r>
      <w:r/>
    </w:p>
    <w:p>
      <w:pPr>
        <w:ind w:firstLine="506"/>
        <w:jc w:val="left"/>
        <w:spacing w:line="360" w:lineRule="auto"/>
        <w:rPr>
          <w:rFonts w:ascii="Times New Roman" w:hAnsi="Times New Roman" w:eastAsia="仿宋" w:cs="宋体"/>
          <w:color w:val="000000"/>
          <w:spacing w:val="12"/>
          <w:sz w:val="24"/>
          <w:szCs w:val="24"/>
          <w:u w:val="single"/>
        </w:rPr>
      </w:pPr>
      <w:r>
        <w:rPr>
          <w:rFonts w:hint="eastAsia" w:ascii="Times New Roman" w:hAnsi="Times New Roman" w:eastAsia="仿宋" w:cs="宋体"/>
          <w:b/>
          <w:bCs/>
          <w:color w:val="000000"/>
          <w:spacing w:val="12"/>
          <w:sz w:val="24"/>
          <w:szCs w:val="24"/>
        </w:rPr>
        <w:t xml:space="preserve">甲</w:t>
      </w:r>
      <w:r>
        <w:rPr>
          <w:rFonts w:hint="eastAsia" w:ascii="Times New Roman" w:hAnsi="Times New Roman" w:eastAsia="仿宋" w:cs="宋体"/>
          <w:b/>
          <w:bCs/>
          <w:color w:val="000000"/>
          <w:spacing w:val="12"/>
          <w:sz w:val="24"/>
          <w:szCs w:val="24"/>
        </w:rPr>
        <w:t xml:space="preserve">  </w:t>
      </w:r>
      <w:r>
        <w:rPr>
          <w:rFonts w:hint="eastAsia" w:ascii="Times New Roman" w:hAnsi="Times New Roman" w:eastAsia="仿宋" w:cs="宋体"/>
          <w:b/>
          <w:bCs/>
          <w:color w:val="000000"/>
          <w:spacing w:val="12"/>
          <w:sz w:val="24"/>
          <w:szCs w:val="24"/>
        </w:rPr>
        <w:t xml:space="preserve">方：</w:t>
      </w:r>
      <w:r>
        <w:rPr>
          <w:rFonts w:hint="eastAsia" w:ascii="Times New Roman" w:hAnsi="Times New Roman" w:eastAsia="仿宋" w:cs="宋体"/>
          <w:b/>
          <w:bCs/>
          <w:color w:val="000000"/>
          <w:spacing w:val="12"/>
          <w:sz w:val="24"/>
          <w:szCs w:val="24"/>
          <w:u w:val="single"/>
        </w:rPr>
        <w:t xml:space="preserve">南通市科学技术局</w:t>
      </w:r>
      <w:r/>
    </w:p>
    <w:p>
      <w:pPr>
        <w:ind w:firstLine="504"/>
        <w:jc w:val="left"/>
        <w:spacing w:line="360" w:lineRule="auto"/>
        <w:rPr>
          <w:rFonts w:ascii="Times New Roman" w:hAnsi="Times New Roman" w:eastAsia="仿宋" w:cs="宋体"/>
          <w:color w:val="000000"/>
          <w:spacing w:val="23"/>
          <w:sz w:val="24"/>
          <w:szCs w:val="24"/>
          <w:u w:val="single"/>
        </w:rPr>
      </w:pPr>
      <w:r>
        <w:rPr>
          <w:rFonts w:hint="eastAsia" w:ascii="Times New Roman" w:hAnsi="Times New Roman" w:eastAsia="仿宋" w:cs="宋体"/>
          <w:color w:val="000000"/>
          <w:spacing w:val="12"/>
          <w:sz w:val="24"/>
          <w:szCs w:val="24"/>
        </w:rPr>
        <w:t xml:space="preserve">地</w:t>
      </w:r>
      <w:r>
        <w:rPr>
          <w:rFonts w:hint="eastAsia" w:ascii="Times New Roman" w:hAnsi="Times New Roman" w:eastAsia="仿宋" w:cs="宋体"/>
          <w:color w:val="000000"/>
          <w:spacing w:val="12"/>
          <w:sz w:val="24"/>
          <w:szCs w:val="24"/>
        </w:rPr>
        <w:t xml:space="preserve">  </w:t>
      </w:r>
      <w:r>
        <w:rPr>
          <w:rFonts w:hint="eastAsia" w:ascii="Times New Roman" w:hAnsi="Times New Roman" w:eastAsia="仿宋" w:cs="宋体"/>
          <w:color w:val="000000"/>
          <w:spacing w:val="12"/>
          <w:sz w:val="24"/>
          <w:szCs w:val="24"/>
        </w:rPr>
        <w:t xml:space="preserve">址：</w:t>
      </w:r>
      <w:r>
        <w:rPr>
          <w:rFonts w:hint="eastAsia" w:ascii="Times New Roman" w:hAnsi="Times New Roman" w:eastAsia="仿宋" w:cs="宋体"/>
          <w:color w:val="000000"/>
          <w:spacing w:val="23"/>
          <w:sz w:val="24"/>
          <w:szCs w:val="24"/>
          <w:u w:val="single"/>
        </w:rPr>
        <w:t xml:space="preserve">崇川路</w:t>
      </w:r>
      <w:r>
        <w:rPr>
          <w:rFonts w:hint="eastAsia" w:ascii="Times New Roman" w:hAnsi="Times New Roman" w:eastAsia="仿宋" w:cs="宋体"/>
          <w:color w:val="000000"/>
          <w:spacing w:val="23"/>
          <w:sz w:val="24"/>
          <w:szCs w:val="24"/>
          <w:u w:val="single"/>
        </w:rPr>
        <w:t xml:space="preserve">58</w:t>
      </w:r>
      <w:r>
        <w:rPr>
          <w:rFonts w:hint="eastAsia" w:ascii="Times New Roman" w:hAnsi="Times New Roman" w:eastAsia="仿宋" w:cs="宋体"/>
          <w:color w:val="000000"/>
          <w:spacing w:val="23"/>
          <w:sz w:val="24"/>
          <w:szCs w:val="24"/>
          <w:u w:val="single"/>
        </w:rPr>
        <w:t xml:space="preserve">号产业技术研究院</w:t>
      </w:r>
      <w:r>
        <w:rPr>
          <w:rFonts w:hint="eastAsia" w:ascii="Times New Roman" w:hAnsi="Times New Roman" w:eastAsia="仿宋" w:cs="宋体"/>
          <w:color w:val="000000"/>
          <w:spacing w:val="23"/>
          <w:sz w:val="24"/>
          <w:szCs w:val="24"/>
          <w:u w:val="single"/>
        </w:rPr>
        <w:t xml:space="preserve">1</w:t>
      </w:r>
      <w:r>
        <w:rPr>
          <w:rFonts w:hint="eastAsia" w:ascii="Times New Roman" w:hAnsi="Times New Roman" w:eastAsia="仿宋" w:cs="宋体"/>
          <w:color w:val="000000"/>
          <w:spacing w:val="23"/>
          <w:sz w:val="24"/>
          <w:szCs w:val="24"/>
          <w:u w:val="single"/>
        </w:rPr>
        <w:t xml:space="preserve">号楼</w:t>
      </w:r>
      <w:r>
        <w:rPr>
          <w:rFonts w:hint="eastAsia" w:ascii="Times New Roman" w:hAnsi="Times New Roman" w:eastAsia="仿宋" w:cs="宋体"/>
          <w:color w:val="000000"/>
          <w:spacing w:val="23"/>
          <w:sz w:val="24"/>
          <w:szCs w:val="24"/>
          <w:u w:val="single"/>
        </w:rPr>
        <w:t xml:space="preserve">315</w:t>
      </w:r>
      <w:r>
        <w:rPr>
          <w:rFonts w:hint="eastAsia" w:ascii="Times New Roman" w:hAnsi="Times New Roman" w:eastAsia="仿宋" w:cs="宋体"/>
          <w:color w:val="000000"/>
          <w:spacing w:val="23"/>
          <w:sz w:val="24"/>
          <w:szCs w:val="24"/>
          <w:u w:val="single"/>
        </w:rPr>
        <w:t xml:space="preserve">室</w:t>
      </w:r>
      <w:r>
        <w:rPr>
          <w:rFonts w:hint="eastAsia" w:ascii="Times New Roman" w:hAnsi="Times New Roman" w:eastAsia="仿宋" w:cs="宋体"/>
          <w:color w:val="000000"/>
          <w:spacing w:val="23"/>
          <w:sz w:val="24"/>
          <w:szCs w:val="24"/>
          <w:u w:val="single"/>
        </w:rPr>
        <w:t xml:space="preserve"> </w:t>
      </w:r>
      <w:r/>
    </w:p>
    <w:p>
      <w:pPr>
        <w:ind w:firstLine="504"/>
        <w:jc w:val="left"/>
        <w:spacing w:line="360" w:lineRule="auto"/>
        <w:rPr>
          <w:rFonts w:ascii="Times New Roman" w:hAnsi="Times New Roman" w:eastAsia="仿宋" w:cs="宋体"/>
          <w:color w:val="000000"/>
          <w:spacing w:val="12"/>
          <w:sz w:val="24"/>
          <w:szCs w:val="24"/>
          <w:u w:val="single"/>
        </w:rPr>
      </w:pPr>
      <w:r>
        <w:rPr>
          <w:rFonts w:hint="eastAsia" w:ascii="Times New Roman" w:hAnsi="Times New Roman" w:eastAsia="仿宋" w:cs="宋体"/>
          <w:color w:val="000000"/>
          <w:spacing w:val="12"/>
          <w:sz w:val="24"/>
          <w:szCs w:val="24"/>
        </w:rPr>
        <w:t xml:space="preserve">电</w:t>
      </w:r>
      <w:r>
        <w:rPr>
          <w:rFonts w:hint="eastAsia" w:ascii="Times New Roman" w:hAnsi="Times New Roman" w:eastAsia="仿宋" w:cs="宋体"/>
          <w:color w:val="000000"/>
          <w:spacing w:val="12"/>
          <w:sz w:val="24"/>
          <w:szCs w:val="24"/>
        </w:rPr>
        <w:t xml:space="preserve">  </w:t>
      </w:r>
      <w:r>
        <w:rPr>
          <w:rFonts w:hint="eastAsia" w:ascii="Times New Roman" w:hAnsi="Times New Roman" w:eastAsia="仿宋" w:cs="宋体"/>
          <w:color w:val="000000"/>
          <w:spacing w:val="12"/>
          <w:sz w:val="24"/>
          <w:szCs w:val="24"/>
        </w:rPr>
        <w:t xml:space="preserve">话：</w:t>
      </w:r>
      <w:r>
        <w:rPr>
          <w:rFonts w:hint="eastAsia" w:ascii="Times New Roman" w:hAnsi="Times New Roman" w:eastAsia="仿宋" w:cs="宋体"/>
          <w:color w:val="000000"/>
          <w:spacing w:val="12"/>
          <w:sz w:val="24"/>
          <w:szCs w:val="24"/>
          <w:u w:val="single"/>
        </w:rPr>
        <w:t xml:space="preserve">                                   </w:t>
      </w:r>
      <w:r/>
    </w:p>
    <w:p>
      <w:pPr>
        <w:ind w:firstLine="504"/>
        <w:jc w:val="left"/>
        <w:spacing w:line="360" w:lineRule="auto"/>
        <w:rPr>
          <w:rFonts w:ascii="Times New Roman" w:hAnsi="Times New Roman" w:eastAsia="仿宋" w:cs="宋体"/>
          <w:color w:val="000000"/>
          <w:spacing w:val="12"/>
          <w:sz w:val="24"/>
          <w:szCs w:val="24"/>
          <w:u w:val="single"/>
        </w:rPr>
      </w:pPr>
      <w:r>
        <w:rPr>
          <w:rFonts w:hint="eastAsia" w:ascii="Times New Roman" w:hAnsi="Times New Roman" w:eastAsia="仿宋" w:cs="宋体"/>
          <w:color w:val="000000"/>
          <w:spacing w:val="12"/>
          <w:sz w:val="24"/>
          <w:szCs w:val="24"/>
        </w:rPr>
        <w:t xml:space="preserve">联系人：</w:t>
      </w:r>
      <w:r>
        <w:rPr>
          <w:rFonts w:hint="eastAsia" w:ascii="Times New Roman" w:hAnsi="Times New Roman" w:eastAsia="仿宋" w:cs="宋体"/>
          <w:color w:val="000000"/>
          <w:spacing w:val="12"/>
          <w:sz w:val="24"/>
          <w:szCs w:val="24"/>
          <w:u w:val="single"/>
        </w:rPr>
        <w:t xml:space="preserve">                                   </w:t>
      </w:r>
      <w:r/>
    </w:p>
    <w:p>
      <w:pPr>
        <w:ind w:firstLine="506"/>
        <w:jc w:val="left"/>
        <w:spacing w:line="360" w:lineRule="auto"/>
        <w:rPr>
          <w:rFonts w:ascii="Times New Roman" w:hAnsi="Times New Roman" w:eastAsia="仿宋" w:cs="宋体"/>
          <w:color w:val="000000"/>
          <w:spacing w:val="12"/>
          <w:sz w:val="24"/>
          <w:szCs w:val="24"/>
          <w:u w:val="single"/>
        </w:rPr>
      </w:pPr>
      <w:r>
        <w:rPr>
          <w:rFonts w:hint="eastAsia" w:ascii="Times New Roman" w:hAnsi="Times New Roman" w:eastAsia="仿宋" w:cs="宋体"/>
          <w:b/>
          <w:bCs/>
          <w:color w:val="000000"/>
          <w:spacing w:val="12"/>
          <w:sz w:val="24"/>
          <w:szCs w:val="24"/>
        </w:rPr>
        <w:t xml:space="preserve">乙</w:t>
      </w:r>
      <w:r>
        <w:rPr>
          <w:rFonts w:hint="eastAsia" w:ascii="Times New Roman" w:hAnsi="Times New Roman" w:eastAsia="仿宋" w:cs="宋体"/>
          <w:b/>
          <w:bCs/>
          <w:color w:val="000000"/>
          <w:spacing w:val="12"/>
          <w:sz w:val="24"/>
          <w:szCs w:val="24"/>
        </w:rPr>
        <w:t xml:space="preserve">  </w:t>
      </w:r>
      <w:r>
        <w:rPr>
          <w:rFonts w:hint="eastAsia" w:ascii="Times New Roman" w:hAnsi="Times New Roman" w:eastAsia="仿宋" w:cs="宋体"/>
          <w:b/>
          <w:bCs/>
          <w:color w:val="000000"/>
          <w:spacing w:val="12"/>
          <w:sz w:val="24"/>
          <w:szCs w:val="24"/>
        </w:rPr>
        <w:t xml:space="preserve">方：</w:t>
      </w:r>
      <w:r>
        <w:rPr>
          <w:rFonts w:hint="eastAsia" w:ascii="Times New Roman" w:hAnsi="Times New Roman" w:eastAsia="仿宋" w:cs="宋体"/>
          <w:color w:val="000000"/>
          <w:spacing w:val="12"/>
          <w:sz w:val="24"/>
          <w:szCs w:val="24"/>
          <w:u w:val="single"/>
        </w:rPr>
        <w:t xml:space="preserve">                                                     </w:t>
      </w:r>
      <w:r/>
    </w:p>
    <w:p>
      <w:pPr>
        <w:ind w:firstLine="504"/>
        <w:jc w:val="left"/>
        <w:spacing w:line="360" w:lineRule="auto"/>
        <w:rPr>
          <w:rFonts w:ascii="Times New Roman" w:hAnsi="Times New Roman" w:eastAsia="仿宋" w:cs="宋体"/>
          <w:color w:val="000000"/>
          <w:spacing w:val="12"/>
          <w:sz w:val="24"/>
          <w:szCs w:val="24"/>
        </w:rPr>
      </w:pPr>
      <w:r>
        <w:rPr>
          <w:rFonts w:hint="eastAsia" w:ascii="Times New Roman" w:hAnsi="Times New Roman" w:eastAsia="仿宋" w:cs="宋体"/>
          <w:color w:val="000000"/>
          <w:spacing w:val="12"/>
          <w:sz w:val="24"/>
          <w:szCs w:val="24"/>
        </w:rPr>
        <w:t xml:space="preserve">地</w:t>
      </w:r>
      <w:r>
        <w:rPr>
          <w:rFonts w:hint="eastAsia" w:ascii="Times New Roman" w:hAnsi="Times New Roman" w:eastAsia="仿宋" w:cs="宋体"/>
          <w:color w:val="000000"/>
          <w:spacing w:val="12"/>
          <w:sz w:val="24"/>
          <w:szCs w:val="24"/>
        </w:rPr>
        <w:t xml:space="preserve">  </w:t>
      </w:r>
      <w:r>
        <w:rPr>
          <w:rFonts w:hint="eastAsia" w:ascii="Times New Roman" w:hAnsi="Times New Roman" w:eastAsia="仿宋" w:cs="宋体"/>
          <w:color w:val="000000"/>
          <w:spacing w:val="12"/>
          <w:sz w:val="24"/>
          <w:szCs w:val="24"/>
        </w:rPr>
        <w:t xml:space="preserve">址：</w:t>
      </w:r>
      <w:r>
        <w:rPr>
          <w:rFonts w:hint="eastAsia" w:ascii="Times New Roman" w:hAnsi="Times New Roman" w:eastAsia="仿宋" w:cs="宋体"/>
          <w:color w:val="000000"/>
          <w:spacing w:val="12"/>
          <w:sz w:val="24"/>
          <w:szCs w:val="24"/>
          <w:u w:val="single"/>
        </w:rPr>
        <w:t xml:space="preserve">                                                     </w:t>
      </w:r>
      <w:r/>
    </w:p>
    <w:p>
      <w:pPr>
        <w:ind w:firstLine="504"/>
        <w:jc w:val="left"/>
        <w:spacing w:line="360" w:lineRule="auto"/>
        <w:rPr>
          <w:rFonts w:ascii="Times New Roman" w:hAnsi="Times New Roman" w:eastAsia="仿宋" w:cs="宋体"/>
          <w:color w:val="000000"/>
          <w:spacing w:val="12"/>
          <w:sz w:val="24"/>
          <w:szCs w:val="24"/>
        </w:rPr>
      </w:pPr>
      <w:r>
        <w:rPr>
          <w:rFonts w:hint="eastAsia" w:ascii="Times New Roman" w:hAnsi="Times New Roman" w:eastAsia="仿宋" w:cs="宋体"/>
          <w:color w:val="000000"/>
          <w:spacing w:val="12"/>
          <w:sz w:val="24"/>
          <w:szCs w:val="24"/>
        </w:rPr>
        <w:t xml:space="preserve">电</w:t>
      </w:r>
      <w:r>
        <w:rPr>
          <w:rFonts w:hint="eastAsia" w:ascii="Times New Roman" w:hAnsi="Times New Roman" w:eastAsia="仿宋" w:cs="宋体"/>
          <w:color w:val="000000"/>
          <w:spacing w:val="12"/>
          <w:sz w:val="24"/>
          <w:szCs w:val="24"/>
        </w:rPr>
        <w:t xml:space="preserve">  </w:t>
      </w:r>
      <w:r>
        <w:rPr>
          <w:rFonts w:hint="eastAsia" w:ascii="Times New Roman" w:hAnsi="Times New Roman" w:eastAsia="仿宋" w:cs="宋体"/>
          <w:color w:val="000000"/>
          <w:spacing w:val="12"/>
          <w:sz w:val="24"/>
          <w:szCs w:val="24"/>
        </w:rPr>
        <w:t xml:space="preserve">话：</w:t>
      </w:r>
      <w:r>
        <w:rPr>
          <w:rFonts w:hint="eastAsia" w:ascii="Times New Roman" w:hAnsi="Times New Roman" w:eastAsia="仿宋" w:cs="宋体"/>
          <w:color w:val="000000"/>
          <w:spacing w:val="12"/>
          <w:sz w:val="24"/>
          <w:szCs w:val="24"/>
          <w:u w:val="single"/>
        </w:rPr>
        <w:t xml:space="preserve">                                                     </w:t>
      </w:r>
      <w:r/>
    </w:p>
    <w:p>
      <w:pPr>
        <w:ind w:firstLine="504"/>
        <w:jc w:val="left"/>
        <w:spacing w:line="360" w:lineRule="auto"/>
        <w:rPr>
          <w:rFonts w:ascii="Times New Roman" w:hAnsi="Times New Roman" w:eastAsia="仿宋" w:cs="宋体"/>
          <w:color w:val="000000"/>
          <w:spacing w:val="12"/>
          <w:sz w:val="24"/>
          <w:szCs w:val="24"/>
        </w:rPr>
      </w:pPr>
      <w:r>
        <w:rPr>
          <w:rFonts w:hint="eastAsia" w:ascii="Times New Roman" w:hAnsi="Times New Roman" w:eastAsia="仿宋" w:cs="宋体"/>
          <w:color w:val="000000"/>
          <w:spacing w:val="12"/>
          <w:sz w:val="24"/>
          <w:szCs w:val="24"/>
        </w:rPr>
        <w:t xml:space="preserve">联系人：</w:t>
      </w:r>
      <w:r>
        <w:rPr>
          <w:rFonts w:hint="eastAsia" w:ascii="Times New Roman" w:hAnsi="Times New Roman" w:eastAsia="仿宋" w:cs="宋体"/>
          <w:color w:val="000000"/>
          <w:spacing w:val="12"/>
          <w:sz w:val="24"/>
          <w:szCs w:val="24"/>
          <w:u w:val="single"/>
        </w:rPr>
        <w:t xml:space="preserve">                                                     </w:t>
      </w:r>
      <w:r/>
    </w:p>
    <w:p>
      <w:pPr>
        <w:ind w:firstLine="504"/>
        <w:jc w:val="left"/>
        <w:spacing w:line="360" w:lineRule="auto"/>
        <w:rPr>
          <w:rFonts w:ascii="Times New Roman" w:hAnsi="Times New Roman" w:eastAsia="仿宋" w:cs="宋体"/>
          <w:color w:val="000000"/>
          <w:spacing w:val="12"/>
          <w:sz w:val="24"/>
          <w:szCs w:val="24"/>
        </w:rPr>
      </w:pPr>
      <w:r>
        <w:rPr>
          <w:rFonts w:ascii="Times New Roman" w:hAnsi="Times New Roman" w:eastAsia="仿宋" w:cs="宋体"/>
          <w:color w:val="000000"/>
          <w:spacing w:val="12"/>
          <w:sz w:val="24"/>
          <w:szCs w:val="24"/>
        </w:rPr>
      </w:r>
      <w:r/>
    </w:p>
    <w:p>
      <w:pPr>
        <w:ind w:firstLine="476"/>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2"/>
          <w:sz w:val="24"/>
          <w:szCs w:val="24"/>
        </w:rPr>
        <w:t xml:space="preserve">根据《中华人民共和国民法典》、《中华人民共和国招投标法》有</w:t>
      </w:r>
      <w:r>
        <w:rPr>
          <w:rFonts w:hint="eastAsia" w:ascii="Times New Roman" w:hAnsi="Times New Roman" w:eastAsia="仿宋" w:cs="宋体"/>
          <w:color w:val="000000"/>
          <w:spacing w:val="8"/>
          <w:sz w:val="24"/>
          <w:szCs w:val="24"/>
        </w:rPr>
        <w:t xml:space="preserve">关规定，甲乙双方本着平等自愿、诚实信用的原则予以协商，就南通首届科技招商大会（暂定）相关会议综合服务项目</w:t>
      </w:r>
      <w:r>
        <w:rPr>
          <w:rFonts w:hint="eastAsia" w:ascii="Times New Roman" w:hAnsi="Times New Roman" w:eastAsia="仿宋" w:cs="宋体"/>
          <w:color w:val="000000"/>
          <w:spacing w:val="12"/>
          <w:sz w:val="24"/>
          <w:szCs w:val="24"/>
        </w:rPr>
        <w:t xml:space="preserve">的相关事宜达</w:t>
      </w:r>
      <w:r>
        <w:rPr>
          <w:rFonts w:hint="eastAsia" w:ascii="Times New Roman" w:hAnsi="Times New Roman" w:eastAsia="仿宋" w:cs="宋体"/>
          <w:color w:val="000000"/>
          <w:spacing w:val="7"/>
          <w:sz w:val="24"/>
          <w:szCs w:val="24"/>
        </w:rPr>
        <w:t xml:space="preserve">成一致，特签订本合同。</w:t>
      </w:r>
      <w:r/>
    </w:p>
    <w:p>
      <w:pPr>
        <w:ind w:firstLine="484"/>
        <w:jc w:val="left"/>
        <w:spacing w:line="360" w:lineRule="auto"/>
        <w:rPr>
          <w:rFonts w:ascii="Times New Roman" w:hAnsi="Times New Roman" w:eastAsia="仿宋" w:cs="宋体"/>
          <w:b/>
          <w:bCs/>
          <w:color w:val="000000"/>
          <w:spacing w:val="1"/>
          <w:sz w:val="24"/>
          <w:szCs w:val="24"/>
        </w:rPr>
        <w:outlineLvl w:val="0"/>
      </w:pPr>
      <w:r>
        <w:rPr>
          <w:rFonts w:hint="eastAsia" w:ascii="Times New Roman" w:hAnsi="Times New Roman" w:eastAsia="仿宋" w:cs="宋体"/>
          <w:b/>
          <w:bCs/>
          <w:color w:val="000000"/>
          <w:spacing w:val="1"/>
          <w:sz w:val="24"/>
          <w:szCs w:val="24"/>
        </w:rPr>
        <w:t xml:space="preserve">一、项目概况</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1</w:t>
      </w:r>
      <w:r>
        <w:rPr>
          <w:rFonts w:hint="eastAsia" w:ascii="Times New Roman" w:hAnsi="Times New Roman" w:eastAsia="仿宋" w:cs="宋体"/>
          <w:color w:val="000000"/>
          <w:spacing w:val="-2"/>
          <w:sz w:val="24"/>
          <w:szCs w:val="24"/>
        </w:rPr>
        <w:t xml:space="preserve">、项目名称：</w:t>
      </w:r>
      <w:r>
        <w:rPr>
          <w:rFonts w:hint="eastAsia" w:ascii="Times New Roman" w:hAnsi="Times New Roman" w:eastAsia="仿宋" w:cs="宋体"/>
          <w:color w:val="000000"/>
          <w:spacing w:val="-2"/>
          <w:sz w:val="24"/>
          <w:szCs w:val="24"/>
        </w:rPr>
        <w:t xml:space="preserve">2025</w:t>
      </w:r>
      <w:r>
        <w:rPr>
          <w:rFonts w:hint="eastAsia" w:ascii="Times New Roman" w:hAnsi="Times New Roman" w:eastAsia="仿宋" w:cs="宋体"/>
          <w:color w:val="000000"/>
          <w:spacing w:val="-2"/>
          <w:sz w:val="24"/>
          <w:szCs w:val="24"/>
        </w:rPr>
        <w:t xml:space="preserve">南通科技产业协同创新季相关会议综合服务</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2</w:t>
      </w:r>
      <w:r>
        <w:rPr>
          <w:rFonts w:hint="eastAsia" w:ascii="Times New Roman" w:hAnsi="Times New Roman" w:eastAsia="仿宋" w:cs="宋体"/>
          <w:color w:val="000000"/>
          <w:spacing w:val="-2"/>
          <w:sz w:val="24"/>
          <w:szCs w:val="24"/>
        </w:rPr>
        <w:t xml:space="preserve">、服务时间：自合同签订之日起至</w:t>
      </w:r>
      <w:r>
        <w:rPr>
          <w:rFonts w:hint="eastAsia" w:ascii="Times New Roman" w:hAnsi="Times New Roman" w:eastAsia="仿宋" w:cs="宋体"/>
          <w:color w:val="000000"/>
          <w:spacing w:val="-2"/>
          <w:sz w:val="24"/>
          <w:szCs w:val="24"/>
        </w:rPr>
        <w:t xml:space="preserve">12</w:t>
      </w:r>
      <w:r>
        <w:rPr>
          <w:rFonts w:hint="eastAsia" w:ascii="Times New Roman" w:hAnsi="Times New Roman" w:eastAsia="仿宋" w:cs="宋体"/>
          <w:color w:val="000000"/>
          <w:spacing w:val="-2"/>
          <w:sz w:val="24"/>
          <w:szCs w:val="24"/>
        </w:rPr>
        <w:t xml:space="preserve">月</w:t>
      </w:r>
      <w:r>
        <w:rPr>
          <w:rFonts w:hint="eastAsia" w:ascii="Times New Roman" w:hAnsi="Times New Roman" w:eastAsia="仿宋" w:cs="宋体"/>
          <w:color w:val="000000"/>
          <w:spacing w:val="-2"/>
          <w:sz w:val="24"/>
          <w:szCs w:val="24"/>
        </w:rPr>
        <w:t xml:space="preserve">20</w:t>
      </w:r>
      <w:r>
        <w:rPr>
          <w:rFonts w:hint="eastAsia" w:ascii="Times New Roman" w:hAnsi="Times New Roman" w:eastAsia="仿宋" w:cs="宋体"/>
          <w:color w:val="000000"/>
          <w:spacing w:val="-2"/>
          <w:sz w:val="24"/>
          <w:szCs w:val="24"/>
        </w:rPr>
        <w:t xml:space="preserve">日</w:t>
      </w:r>
      <w:r>
        <w:rPr>
          <w:rFonts w:hint="eastAsia" w:ascii="Times New Roman" w:hAnsi="Times New Roman" w:eastAsia="仿宋" w:cs="宋体"/>
          <w:color w:val="000000"/>
          <w:spacing w:val="-2"/>
          <w:sz w:val="24"/>
          <w:szCs w:val="24"/>
        </w:rPr>
        <w:t xml:space="preserve">（暂定）</w:t>
      </w:r>
      <w:r>
        <w:rPr>
          <w:rFonts w:hint="eastAsia" w:ascii="Times New Roman" w:hAnsi="Times New Roman" w:eastAsia="仿宋" w:cs="宋体"/>
          <w:color w:val="000000"/>
          <w:spacing w:val="-2"/>
          <w:sz w:val="24"/>
          <w:szCs w:val="24"/>
        </w:rPr>
        <w:t xml:space="preserve">活动全部结束</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3</w:t>
      </w:r>
      <w:r>
        <w:rPr>
          <w:rFonts w:hint="eastAsia" w:ascii="Times New Roman" w:hAnsi="Times New Roman" w:eastAsia="仿宋" w:cs="宋体"/>
          <w:color w:val="000000"/>
          <w:spacing w:val="-2"/>
          <w:sz w:val="24"/>
          <w:szCs w:val="24"/>
        </w:rPr>
        <w:t xml:space="preserve">、服务地点：主会场南通国际会议中心一楼国际厅和分会场</w:t>
      </w:r>
      <w:r>
        <w:rPr>
          <w:rFonts w:hint="eastAsia" w:ascii="Times New Roman" w:hAnsi="Times New Roman" w:eastAsia="仿宋" w:cs="宋体"/>
          <w:color w:val="000000"/>
          <w:spacing w:val="-2"/>
          <w:sz w:val="24"/>
          <w:szCs w:val="24"/>
        </w:rPr>
        <w:t xml:space="preserve">106</w:t>
      </w:r>
      <w:r>
        <w:rPr>
          <w:rFonts w:hint="eastAsia" w:ascii="Times New Roman" w:hAnsi="Times New Roman" w:eastAsia="仿宋" w:cs="宋体"/>
          <w:color w:val="000000"/>
          <w:spacing w:val="-2"/>
          <w:sz w:val="24"/>
          <w:szCs w:val="24"/>
        </w:rPr>
        <w:t xml:space="preserve">、</w:t>
      </w:r>
      <w:r>
        <w:rPr>
          <w:rFonts w:hint="eastAsia" w:ascii="Times New Roman" w:hAnsi="Times New Roman" w:eastAsia="仿宋" w:cs="宋体"/>
          <w:color w:val="000000"/>
          <w:spacing w:val="-2"/>
          <w:sz w:val="24"/>
          <w:szCs w:val="24"/>
        </w:rPr>
        <w:t xml:space="preserve">107</w:t>
      </w:r>
      <w:r>
        <w:rPr>
          <w:rFonts w:hint="eastAsia" w:ascii="Times New Roman" w:hAnsi="Times New Roman" w:eastAsia="仿宋" w:cs="宋体"/>
          <w:color w:val="000000"/>
          <w:spacing w:val="-2"/>
          <w:sz w:val="24"/>
          <w:szCs w:val="24"/>
        </w:rPr>
        <w:t xml:space="preserve">厅</w:t>
      </w:r>
      <w:r/>
    </w:p>
    <w:p>
      <w:pPr>
        <w:ind w:firstLine="520"/>
        <w:jc w:val="left"/>
        <w:spacing w:line="360" w:lineRule="auto"/>
        <w:rPr>
          <w:rFonts w:ascii="Times New Roman" w:hAnsi="Times New Roman" w:eastAsia="仿宋" w:cs="宋体"/>
          <w:b/>
          <w:bCs/>
          <w:color w:val="000000"/>
          <w:spacing w:val="19"/>
          <w:sz w:val="24"/>
          <w:szCs w:val="24"/>
        </w:rPr>
      </w:pPr>
      <w:r>
        <w:rPr>
          <w:rFonts w:hint="eastAsia" w:ascii="Times New Roman" w:hAnsi="Times New Roman" w:eastAsia="仿宋" w:cs="宋体"/>
          <w:b/>
          <w:bCs/>
          <w:color w:val="000000"/>
          <w:spacing w:val="19"/>
          <w:sz w:val="24"/>
          <w:szCs w:val="24"/>
        </w:rPr>
        <w:t xml:space="preserve">二、服务内容</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对在</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年</w:t>
      </w:r>
      <w:r>
        <w:rPr>
          <w:rFonts w:hint="eastAsia" w:ascii="Times New Roman" w:hAnsi="Times New Roman" w:eastAsia="仿宋" w:cs="宋体"/>
          <w:color w:val="000000"/>
          <w:sz w:val="24"/>
          <w:szCs w:val="24"/>
        </w:rPr>
        <w:t xml:space="preserve">12</w:t>
      </w:r>
      <w:r>
        <w:rPr>
          <w:rFonts w:hint="eastAsia" w:ascii="Times New Roman" w:hAnsi="Times New Roman" w:eastAsia="仿宋" w:cs="宋体"/>
          <w:color w:val="000000"/>
          <w:sz w:val="24"/>
          <w:szCs w:val="24"/>
        </w:rPr>
        <w:t xml:space="preserve">月</w:t>
      </w:r>
      <w:r>
        <w:rPr>
          <w:rFonts w:hint="eastAsia" w:ascii="Times New Roman" w:hAnsi="Times New Roman" w:eastAsia="仿宋" w:cs="宋体"/>
          <w:color w:val="000000"/>
          <w:sz w:val="24"/>
          <w:szCs w:val="24"/>
        </w:rPr>
        <w:t xml:space="preserve">20</w:t>
      </w:r>
      <w:r>
        <w:rPr>
          <w:rFonts w:hint="eastAsia" w:ascii="Times New Roman" w:hAnsi="Times New Roman" w:eastAsia="仿宋" w:cs="宋体"/>
          <w:color w:val="000000"/>
          <w:sz w:val="24"/>
          <w:szCs w:val="24"/>
        </w:rPr>
        <w:t xml:space="preserve">日</w:t>
      </w:r>
      <w:r>
        <w:rPr>
          <w:rFonts w:hint="eastAsia" w:ascii="Times New Roman" w:hAnsi="Times New Roman" w:eastAsia="仿宋" w:cs="宋体"/>
          <w:color w:val="000000"/>
          <w:sz w:val="24"/>
          <w:szCs w:val="24"/>
        </w:rPr>
        <w:t xml:space="preserve">（暂定）</w:t>
      </w:r>
      <w:r>
        <w:rPr>
          <w:rFonts w:hint="eastAsia" w:ascii="Times New Roman" w:hAnsi="Times New Roman" w:eastAsia="仿宋" w:cs="宋体"/>
          <w:color w:val="000000"/>
          <w:sz w:val="24"/>
          <w:szCs w:val="24"/>
        </w:rPr>
        <w:t xml:space="preserve">南通国际会议中心举办</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南通科技产业协同创新季相关会议综合服务项目进行设计、施工，并对会场提供相关服务，设计风格要求既隆重又简朴，符合中央“八项规定”及省市“十项规定”的相关要求，总规模约</w:t>
      </w:r>
      <w:r>
        <w:rPr>
          <w:rFonts w:hint="eastAsia" w:ascii="Times New Roman" w:hAnsi="Times New Roman" w:eastAsia="仿宋" w:cs="宋体"/>
          <w:color w:val="000000"/>
          <w:sz w:val="24"/>
          <w:szCs w:val="24"/>
        </w:rPr>
        <w:t xml:space="preserve">2000</w:t>
      </w:r>
      <w:r>
        <w:rPr>
          <w:rFonts w:hint="eastAsia" w:ascii="Times New Roman" w:hAnsi="Times New Roman" w:eastAsia="仿宋" w:cs="宋体"/>
          <w:color w:val="000000"/>
          <w:sz w:val="24"/>
          <w:szCs w:val="24"/>
        </w:rPr>
        <w:t xml:space="preserve">人，具体设计和施工内容如下：</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会议地点：主会场南通国际会议中心一楼国际厅和分会场</w:t>
      </w:r>
      <w:r>
        <w:rPr>
          <w:rFonts w:hint="eastAsia" w:ascii="Times New Roman" w:hAnsi="Times New Roman" w:eastAsia="仿宋" w:cs="宋体"/>
          <w:color w:val="000000"/>
          <w:sz w:val="24"/>
          <w:szCs w:val="24"/>
        </w:rPr>
        <w:t xml:space="preserve">106</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107</w:t>
      </w:r>
      <w:r>
        <w:rPr>
          <w:rFonts w:hint="eastAsia" w:ascii="Times New Roman" w:hAnsi="Times New Roman" w:eastAsia="仿宋" w:cs="宋体"/>
          <w:color w:val="000000"/>
          <w:sz w:val="24"/>
          <w:szCs w:val="24"/>
        </w:rPr>
        <w:t xml:space="preserve">厅。</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（一）整体方案要求：完整、系统、有条理</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整体视觉方案设计要求：庄重恢弘，时尚大气，能给人眼前一亮感觉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）整体布局，包括室外、大厅、会场内部、整体动线设计等（场地尺寸自行踏勘）；</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）整体方案详尽周密，包括氛围营造、主背景设计及相关物料及大屏</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流程设计等。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整体方案执行</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宋体" w:cs="宋体"/>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）实行专案小组制，建立活动执行倒排计划；</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）各种物料的制作监理，提供对本活动所涉及的顾问、咨询服务配合。</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（二）氛围营造：画面鲜艳、整体协调、做工精细、造型及设计独特</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）会议中心南北入口背景（北门，南门背景各</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块，便于合影）；</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）会议中心外围指示牌、注水道旗（南北门及沿途，数量不少于</w:t>
      </w:r>
      <w:r>
        <w:rPr>
          <w:rFonts w:hint="eastAsia" w:ascii="Times New Roman" w:hAnsi="Times New Roman" w:eastAsia="仿宋" w:cs="宋体"/>
          <w:color w:val="000000"/>
          <w:sz w:val="24"/>
          <w:szCs w:val="24"/>
        </w:rPr>
        <w:t xml:space="preserve">20</w:t>
      </w:r>
      <w:r>
        <w:rPr>
          <w:rFonts w:hint="eastAsia" w:ascii="Times New Roman" w:hAnsi="Times New Roman" w:eastAsia="仿宋" w:cs="宋体"/>
          <w:color w:val="000000"/>
          <w:sz w:val="24"/>
          <w:szCs w:val="24"/>
        </w:rPr>
        <w:t xml:space="preserve">个）等；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）会议中心内部背景、指示牌、签到背景、采访背景等；</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）嘉宾入住酒店签到背景板。</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（三）主会场：舞美及相关服务类</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舞台设计有亮点、理念阐述新颖、造型特别</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LED</w:t>
      </w:r>
      <w:r>
        <w:rPr>
          <w:rFonts w:hint="eastAsia" w:ascii="Times New Roman" w:hAnsi="Times New Roman" w:eastAsia="仿宋" w:cs="宋体"/>
          <w:color w:val="000000"/>
          <w:sz w:val="24"/>
          <w:szCs w:val="24"/>
        </w:rPr>
        <w:t xml:space="preserve">屏幕：高清（不低于</w:t>
      </w:r>
      <w:r>
        <w:rPr>
          <w:rFonts w:hint="eastAsia" w:ascii="Times New Roman" w:hAnsi="Times New Roman" w:eastAsia="仿宋" w:cs="宋体"/>
          <w:color w:val="000000"/>
          <w:sz w:val="24"/>
          <w:szCs w:val="24"/>
        </w:rPr>
        <w:t xml:space="preserve">300</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P2.5</w:t>
      </w:r>
      <w:r>
        <w:rPr>
          <w:rFonts w:hint="eastAsia" w:ascii="Times New Roman" w:hAnsi="Times New Roman" w:eastAsia="仿宋" w:cs="宋体"/>
          <w:color w:val="000000"/>
          <w:sz w:val="24"/>
          <w:szCs w:val="24"/>
        </w:rPr>
        <w:t xml:space="preserve">规格曲面屏，主背景板；具体尺寸根据实际场地设计，不包含南通国际会议中心</w:t>
      </w:r>
      <w:r>
        <w:rPr>
          <w:rFonts w:hint="eastAsia" w:ascii="Times New Roman" w:hAnsi="Times New Roman" w:eastAsia="仿宋" w:cs="宋体"/>
          <w:color w:val="000000"/>
          <w:sz w:val="24"/>
          <w:szCs w:val="24"/>
        </w:rPr>
        <w:t xml:space="preserve">LED</w:t>
      </w:r>
      <w:r>
        <w:rPr>
          <w:rFonts w:hint="eastAsia" w:ascii="Times New Roman" w:hAnsi="Times New Roman" w:eastAsia="仿宋" w:cs="宋体"/>
          <w:color w:val="000000"/>
          <w:sz w:val="24"/>
          <w:szCs w:val="24"/>
        </w:rPr>
        <w:t xml:space="preserve">屏自带费用），包含主画面设计；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）舞台设计：定制造型新颖气势宏大做工精致，满足活动主题；</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）会场灯光布置（满足面光需求及氛围营造）；</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）音响：会议级音响设备，保证声音无死角；</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）现场摄影摄像：高分辨率专业全景摄影摄像，活动结束后提供活动全程图；</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6</w:t>
      </w:r>
      <w:r>
        <w:rPr>
          <w:rFonts w:hint="eastAsia" w:ascii="Times New Roman" w:hAnsi="Times New Roman" w:eastAsia="仿宋" w:cs="宋体"/>
          <w:color w:val="000000"/>
          <w:sz w:val="24"/>
          <w:szCs w:val="24"/>
        </w:rPr>
        <w:t xml:space="preserve">）演讲台及演讲台装饰；</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7</w:t>
      </w:r>
      <w:r>
        <w:rPr>
          <w:rFonts w:hint="eastAsia" w:ascii="Times New Roman" w:hAnsi="Times New Roman" w:eastAsia="仿宋" w:cs="宋体"/>
          <w:color w:val="000000"/>
          <w:sz w:val="24"/>
          <w:szCs w:val="24"/>
        </w:rPr>
        <w:t xml:space="preserve">）主会场的速记人员保障全天活动；</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8</w:t>
      </w:r>
      <w:r>
        <w:rPr>
          <w:rFonts w:hint="eastAsia" w:ascii="Times New Roman" w:hAnsi="Times New Roman" w:eastAsia="仿宋" w:cs="宋体"/>
          <w:color w:val="000000"/>
          <w:sz w:val="24"/>
          <w:szCs w:val="24"/>
        </w:rPr>
        <w:t xml:space="preserve">）礼仪服务：</w:t>
      </w:r>
      <w:r>
        <w:rPr>
          <w:rFonts w:hint="eastAsia" w:ascii="Times New Roman" w:hAnsi="Times New Roman" w:eastAsia="仿宋" w:cs="宋体"/>
          <w:color w:val="000000"/>
          <w:sz w:val="24"/>
          <w:szCs w:val="24"/>
        </w:rPr>
        <w:t xml:space="preserve">16-20</w:t>
      </w:r>
      <w:r>
        <w:rPr>
          <w:rFonts w:hint="eastAsia" w:ascii="Times New Roman" w:hAnsi="Times New Roman" w:eastAsia="仿宋" w:cs="宋体"/>
          <w:color w:val="000000"/>
          <w:sz w:val="24"/>
          <w:szCs w:val="24"/>
        </w:rPr>
        <w:t xml:space="preserve">人（女性、美丽、端庄、举止规范）；</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9</w:t>
      </w:r>
      <w:r>
        <w:rPr>
          <w:rFonts w:hint="eastAsia" w:ascii="Times New Roman" w:hAnsi="Times New Roman" w:eastAsia="仿宋" w:cs="宋体"/>
          <w:color w:val="000000"/>
          <w:sz w:val="24"/>
          <w:szCs w:val="24"/>
        </w:rPr>
        <w:t xml:space="preserve">）流程</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设计播控；</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10</w:t>
      </w:r>
      <w:r>
        <w:rPr>
          <w:rFonts w:hint="eastAsia" w:ascii="Times New Roman" w:hAnsi="Times New Roman" w:eastAsia="仿宋" w:cs="宋体"/>
          <w:color w:val="000000"/>
          <w:sz w:val="24"/>
          <w:szCs w:val="24"/>
        </w:rPr>
        <w:t xml:space="preserve">）致辞推介</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画面宽屏不少于</w:t>
      </w:r>
      <w:r>
        <w:rPr>
          <w:rFonts w:hint="eastAsia" w:ascii="Times New Roman" w:hAnsi="Times New Roman" w:eastAsia="仿宋" w:cs="宋体"/>
          <w:color w:val="000000"/>
          <w:sz w:val="24"/>
          <w:szCs w:val="24"/>
        </w:rPr>
        <w:t xml:space="preserve">40</w:t>
      </w:r>
      <w:r>
        <w:rPr>
          <w:rFonts w:hint="eastAsia" w:ascii="Times New Roman" w:hAnsi="Times New Roman" w:eastAsia="仿宋" w:cs="宋体"/>
          <w:color w:val="000000"/>
          <w:sz w:val="24"/>
          <w:szCs w:val="24"/>
        </w:rPr>
        <w:t xml:space="preserve">页；</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11</w:t>
      </w:r>
      <w:r>
        <w:rPr>
          <w:rFonts w:hint="eastAsia" w:ascii="Times New Roman" w:hAnsi="Times New Roman" w:eastAsia="仿宋" w:cs="宋体"/>
          <w:color w:val="000000"/>
          <w:sz w:val="24"/>
          <w:szCs w:val="24"/>
        </w:rPr>
        <w:t xml:space="preserve">）启动仪式、发布仪式、揭牌仪式、项目电子签约设备道具及背景动态视频配套等。</w:t>
      </w:r>
      <w:r/>
    </w:p>
    <w:p>
      <w:pPr>
        <w:ind w:firstLine="480"/>
        <w:spacing w:line="360" w:lineRule="auto"/>
        <w:rPr>
          <w:rFonts w:ascii="Times New Roman" w:hAnsi="Times New Roman" w:eastAsia="仿宋" w:cs="宋体"/>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sz w:val="24"/>
          <w:szCs w:val="24"/>
        </w:rPr>
        <w:t xml:space="preserve">四）大会主持人、嘉宾邀请服务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（五）翻译同传服务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（六）其它相关服务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）平面物料：台签、手提袋、会议手册、大会材料、证件、通行证等相关物料；</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）除进行主会场设计、布置外，还需配合采购方进行现场座位图设计修改、现场座位调整等工作；</w:t>
      </w:r>
      <w:r/>
    </w:p>
    <w:p>
      <w:pPr>
        <w:ind w:firstLine="480"/>
        <w:spacing w:line="360" w:lineRule="auto"/>
        <w:rPr>
          <w:rFonts w:ascii="Times New Roman" w:hAnsi="Times New Roman" w:eastAsia="仿宋" w:cs="宋体"/>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sz w:val="24"/>
          <w:szCs w:val="24"/>
        </w:rPr>
        <w:t xml:space="preserve">3</w:t>
      </w:r>
      <w:r>
        <w:rPr>
          <w:rFonts w:hint="eastAsia" w:ascii="Times New Roman" w:hAnsi="Times New Roman" w:eastAsia="仿宋" w:cs="宋体"/>
          <w:sz w:val="24"/>
          <w:szCs w:val="24"/>
        </w:rPr>
        <w:t xml:space="preserve">）所有物料的运输费；</w:t>
      </w:r>
      <w:r/>
    </w:p>
    <w:p>
      <w:pPr>
        <w:ind w:firstLine="480"/>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w:t>
      </w:r>
      <w:r>
        <w:rPr>
          <w:rFonts w:hint="eastAsia" w:ascii="Times New Roman" w:hAnsi="Times New Roman" w:eastAsia="仿宋" w:cs="宋体"/>
          <w:sz w:val="24"/>
          <w:szCs w:val="24"/>
        </w:rPr>
        <w:t xml:space="preserve">4</w:t>
      </w:r>
      <w:r>
        <w:rPr>
          <w:rFonts w:hint="eastAsia" w:ascii="Times New Roman" w:hAnsi="Times New Roman" w:eastAsia="仿宋" w:cs="宋体"/>
          <w:sz w:val="24"/>
          <w:szCs w:val="24"/>
        </w:rPr>
        <w:t xml:space="preserve">）专家邀请服务，邀请科技界、产业界、投资界知名人士不少于</w:t>
      </w:r>
      <w:r>
        <w:rPr>
          <w:rFonts w:hint="eastAsia" w:ascii="Times New Roman" w:hAnsi="Times New Roman" w:eastAsia="仿宋" w:cs="宋体"/>
          <w:sz w:val="24"/>
          <w:szCs w:val="24"/>
        </w:rPr>
        <w:t xml:space="preserve">15</w:t>
      </w:r>
      <w:r>
        <w:rPr>
          <w:rFonts w:hint="eastAsia" w:ascii="Times New Roman" w:hAnsi="Times New Roman" w:eastAsia="仿宋" w:cs="宋体"/>
          <w:sz w:val="24"/>
          <w:szCs w:val="24"/>
        </w:rPr>
        <w:t xml:space="preserve">人，并会前录制宣传视频，剪辑成片；</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）安保服务。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（七）分会场：设计及相关配套服务（人数</w:t>
      </w:r>
      <w:r>
        <w:rPr>
          <w:rFonts w:hint="eastAsia" w:ascii="Times New Roman" w:hAnsi="Times New Roman" w:eastAsia="仿宋" w:cs="宋体"/>
          <w:color w:val="000000"/>
          <w:sz w:val="24"/>
          <w:szCs w:val="24"/>
        </w:rPr>
        <w:t xml:space="preserve">200</w:t>
      </w:r>
      <w:r>
        <w:rPr>
          <w:rFonts w:hint="eastAsia" w:ascii="Times New Roman" w:hAnsi="Times New Roman" w:eastAsia="仿宋" w:cs="宋体"/>
          <w:color w:val="000000"/>
          <w:sz w:val="24"/>
          <w:szCs w:val="24"/>
        </w:rPr>
        <w:t xml:space="preserve">人）</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LED</w:t>
      </w:r>
      <w:r>
        <w:rPr>
          <w:rFonts w:hint="eastAsia" w:ascii="Times New Roman" w:hAnsi="Times New Roman" w:eastAsia="仿宋" w:cs="宋体"/>
          <w:color w:val="000000"/>
          <w:sz w:val="24"/>
          <w:szCs w:val="24"/>
        </w:rPr>
        <w:t xml:space="preserve">屏幕：高清（酒店提供</w:t>
      </w:r>
      <w:r>
        <w:rPr>
          <w:rFonts w:hint="eastAsia" w:ascii="Times New Roman" w:hAnsi="Times New Roman" w:eastAsia="仿宋" w:cs="宋体"/>
          <w:color w:val="000000"/>
          <w:sz w:val="24"/>
          <w:szCs w:val="24"/>
        </w:rPr>
        <w:t xml:space="preserve">10*4</w:t>
      </w:r>
      <w:r>
        <w:rPr>
          <w:rFonts w:hint="eastAsia" w:ascii="Times New Roman" w:hAnsi="Times New Roman" w:eastAsia="仿宋" w:cs="宋体"/>
          <w:color w:val="000000"/>
          <w:sz w:val="24"/>
          <w:szCs w:val="24"/>
        </w:rPr>
        <w:t xml:space="preserve">平方），包含主画面设计；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）会场灯光布置（满足面光需求）；</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）音响：专业音响设备，保证声音无死角；</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4</w:t>
      </w:r>
      <w:r>
        <w:rPr>
          <w:rFonts w:hint="eastAsia" w:ascii="Times New Roman" w:hAnsi="Times New Roman" w:eastAsia="仿宋" w:cs="宋体"/>
          <w:color w:val="000000"/>
          <w:sz w:val="24"/>
          <w:szCs w:val="24"/>
        </w:rPr>
        <w:t xml:space="preserve">）演讲台及演讲台装饰；</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5</w:t>
      </w:r>
      <w:r>
        <w:rPr>
          <w:rFonts w:hint="eastAsia" w:ascii="Times New Roman" w:hAnsi="Times New Roman" w:eastAsia="仿宋" w:cs="宋体"/>
          <w:color w:val="000000"/>
          <w:sz w:val="24"/>
          <w:szCs w:val="24"/>
        </w:rPr>
        <w:t xml:space="preserve">）礼仪服务：</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人（女性、美丽、端庄、举止规范）；</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6</w:t>
      </w:r>
      <w:r>
        <w:rPr>
          <w:rFonts w:hint="eastAsia" w:ascii="Times New Roman" w:hAnsi="Times New Roman" w:eastAsia="仿宋" w:cs="宋体"/>
          <w:color w:val="000000"/>
          <w:sz w:val="24"/>
          <w:szCs w:val="24"/>
        </w:rPr>
        <w:t xml:space="preserve">）流程</w:t>
      </w:r>
      <w:r>
        <w:rPr>
          <w:rFonts w:hint="eastAsia" w:ascii="Times New Roman" w:hAnsi="Times New Roman" w:eastAsia="仿宋" w:cs="宋体"/>
          <w:color w:val="000000"/>
          <w:sz w:val="24"/>
          <w:szCs w:val="24"/>
        </w:rPr>
        <w:t xml:space="preserve">PPT</w:t>
      </w:r>
      <w:r>
        <w:rPr>
          <w:rFonts w:hint="eastAsia" w:ascii="Times New Roman" w:hAnsi="Times New Roman" w:eastAsia="仿宋" w:cs="宋体"/>
          <w:color w:val="000000"/>
          <w:sz w:val="24"/>
          <w:szCs w:val="24"/>
        </w:rPr>
        <w:t xml:space="preserve">设计播控；</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7</w:t>
      </w:r>
      <w:r>
        <w:rPr>
          <w:rFonts w:hint="eastAsia" w:ascii="Times New Roman" w:hAnsi="Times New Roman" w:eastAsia="仿宋" w:cs="宋体"/>
          <w:color w:val="000000"/>
          <w:sz w:val="24"/>
          <w:szCs w:val="24"/>
        </w:rPr>
        <w:t xml:space="preserve">）会前暖场视频剪辑（有现成视频）及播放；</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8</w:t>
      </w:r>
      <w:r>
        <w:rPr>
          <w:rFonts w:hint="eastAsia" w:ascii="Times New Roman" w:hAnsi="Times New Roman" w:eastAsia="仿宋" w:cs="宋体"/>
          <w:color w:val="000000"/>
          <w:sz w:val="24"/>
          <w:szCs w:val="24"/>
        </w:rPr>
        <w:t xml:space="preserve">）相关指示牌、会议单页、台签、会议资料的配套服务；</w:t>
      </w:r>
      <w:r/>
    </w:p>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9</w:t>
      </w:r>
      <w:r>
        <w:rPr>
          <w:rFonts w:hint="eastAsia" w:ascii="Times New Roman" w:hAnsi="Times New Roman" w:eastAsia="仿宋" w:cs="宋体"/>
          <w:color w:val="000000"/>
          <w:sz w:val="24"/>
          <w:szCs w:val="24"/>
        </w:rPr>
        <w:t xml:space="preserve">）项目电子签约设备及背景动态视频配套等。</w:t>
      </w:r>
      <w:r/>
    </w:p>
    <w:p>
      <w:pPr>
        <w:ind w:firstLine="466"/>
        <w:jc w:val="left"/>
        <w:spacing w:line="360" w:lineRule="auto"/>
        <w:rPr>
          <w:rFonts w:ascii="Times New Roman" w:hAnsi="Times New Roman" w:eastAsia="仿宋" w:cs="宋体"/>
          <w:b/>
          <w:bCs/>
          <w:color w:val="000000"/>
          <w:spacing w:val="-8"/>
          <w:sz w:val="24"/>
          <w:szCs w:val="24"/>
        </w:rPr>
        <w:outlineLvl w:val="0"/>
      </w:pPr>
      <w:r>
        <w:rPr>
          <w:rFonts w:hint="eastAsia" w:ascii="Times New Roman" w:hAnsi="Times New Roman" w:eastAsia="仿宋" w:cs="宋体"/>
          <w:b/>
          <w:bCs/>
          <w:color w:val="000000"/>
          <w:spacing w:val="-8"/>
          <w:sz w:val="24"/>
          <w:szCs w:val="24"/>
        </w:rPr>
        <w:t xml:space="preserve">三、服务承诺</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满足甲方采购文件要求及乙方投标承诺。</w:t>
      </w:r>
      <w:r/>
    </w:p>
    <w:p>
      <w:pPr>
        <w:ind w:firstLine="454"/>
        <w:jc w:val="left"/>
        <w:spacing w:line="360" w:lineRule="auto"/>
        <w:rPr>
          <w:rFonts w:ascii="Times New Roman" w:hAnsi="Times New Roman" w:eastAsia="仿宋" w:cs="宋体"/>
          <w:b/>
          <w:bCs/>
          <w:color w:val="000000"/>
          <w:spacing w:val="-14"/>
          <w:sz w:val="24"/>
          <w:szCs w:val="24"/>
        </w:rPr>
        <w:outlineLvl w:val="0"/>
      </w:pPr>
      <w:r>
        <w:rPr>
          <w:rFonts w:hint="eastAsia" w:ascii="Times New Roman" w:hAnsi="Times New Roman" w:eastAsia="仿宋" w:cs="宋体"/>
          <w:b/>
          <w:bCs/>
          <w:color w:val="000000"/>
          <w:spacing w:val="-14"/>
          <w:sz w:val="24"/>
          <w:szCs w:val="24"/>
        </w:rPr>
        <w:t xml:space="preserve">四</w:t>
      </w:r>
      <w:r>
        <w:rPr>
          <w:rFonts w:hint="eastAsia" w:ascii="Times New Roman" w:hAnsi="Times New Roman" w:eastAsia="仿宋" w:cs="宋体"/>
          <w:color w:val="000000"/>
          <w:spacing w:val="-43"/>
          <w:sz w:val="24"/>
          <w:szCs w:val="24"/>
        </w:rPr>
        <w:t xml:space="preserve"> </w:t>
      </w:r>
      <w:r>
        <w:rPr>
          <w:rFonts w:hint="eastAsia" w:ascii="Times New Roman" w:hAnsi="Times New Roman" w:eastAsia="仿宋" w:cs="宋体"/>
          <w:b/>
          <w:bCs/>
          <w:color w:val="000000"/>
          <w:spacing w:val="-14"/>
          <w:sz w:val="24"/>
          <w:szCs w:val="24"/>
        </w:rPr>
        <w:t xml:space="preserve">、</w:t>
      </w:r>
      <w:r>
        <w:rPr>
          <w:rFonts w:hint="eastAsia" w:ascii="Times New Roman" w:hAnsi="Times New Roman" w:eastAsia="仿宋" w:cs="宋体"/>
          <w:color w:val="000000"/>
          <w:spacing w:val="-84"/>
          <w:sz w:val="24"/>
          <w:szCs w:val="24"/>
        </w:rPr>
        <w:t xml:space="preserve"> </w:t>
      </w:r>
      <w:r>
        <w:rPr>
          <w:rFonts w:hint="eastAsia" w:ascii="Times New Roman" w:hAnsi="Times New Roman" w:eastAsia="仿宋" w:cs="宋体"/>
          <w:b/>
          <w:bCs/>
          <w:color w:val="000000"/>
          <w:spacing w:val="-14"/>
          <w:sz w:val="24"/>
          <w:szCs w:val="24"/>
        </w:rPr>
        <w:t xml:space="preserve">相关要求</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1</w:t>
      </w:r>
      <w:r>
        <w:rPr>
          <w:rFonts w:hint="eastAsia" w:ascii="Times New Roman" w:hAnsi="Times New Roman" w:eastAsia="仿宋" w:cs="宋体"/>
          <w:color w:val="000000"/>
          <w:spacing w:val="-2"/>
          <w:sz w:val="24"/>
          <w:szCs w:val="24"/>
        </w:rPr>
        <w:t xml:space="preserve">、质量要求：按相关工程施工质量验收规范合格标准。设计、制作安装等服务应响应迅速，施工及时并符合甲方及展馆要求。</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2</w:t>
      </w:r>
      <w:r>
        <w:rPr>
          <w:rFonts w:hint="eastAsia" w:ascii="Times New Roman" w:hAnsi="Times New Roman" w:eastAsia="仿宋" w:cs="宋体"/>
          <w:color w:val="000000"/>
          <w:spacing w:val="-2"/>
          <w:sz w:val="24"/>
          <w:szCs w:val="24"/>
        </w:rPr>
        <w:t xml:space="preserve">、安全要求：要求在开工前和布展（或布置）实施期间做好安全文明标化管理，要求在磋商响应文件中阐述有关布展（或布置）实施方案和管理措施，并作出相应承诺，确保场内外道路清洁畅通，确保来往车辆、人员、施工安全。</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3</w:t>
      </w:r>
      <w:r>
        <w:rPr>
          <w:rFonts w:hint="eastAsia" w:ascii="Times New Roman" w:hAnsi="Times New Roman" w:eastAsia="仿宋" w:cs="宋体"/>
          <w:color w:val="000000"/>
          <w:spacing w:val="-2"/>
          <w:sz w:val="24"/>
          <w:szCs w:val="24"/>
        </w:rPr>
        <w:t xml:space="preserve">、技术规格：设计施工符合展馆规范要求，制作工艺细致。整体外观与设计效果保持一致，现场安装施工严谨精细，标识、画面等内容无错误。</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4</w:t>
      </w:r>
      <w:r>
        <w:rPr>
          <w:rFonts w:hint="eastAsia" w:ascii="Times New Roman" w:hAnsi="Times New Roman" w:eastAsia="仿宋" w:cs="宋体"/>
          <w:color w:val="000000"/>
          <w:spacing w:val="-2"/>
          <w:sz w:val="24"/>
          <w:szCs w:val="24"/>
        </w:rPr>
        <w:t xml:space="preserve">、施工要求：</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w:t>
      </w:r>
      <w:r>
        <w:rPr>
          <w:rFonts w:hint="eastAsia" w:ascii="Times New Roman" w:hAnsi="Times New Roman" w:eastAsia="仿宋" w:cs="宋体"/>
          <w:color w:val="000000"/>
          <w:spacing w:val="-2"/>
          <w:sz w:val="24"/>
          <w:szCs w:val="24"/>
        </w:rPr>
        <w:t xml:space="preserve">1</w:t>
      </w:r>
      <w:r>
        <w:rPr>
          <w:rFonts w:hint="eastAsia" w:ascii="Times New Roman" w:hAnsi="Times New Roman" w:eastAsia="仿宋" w:cs="宋体"/>
          <w:color w:val="000000"/>
          <w:spacing w:val="-2"/>
          <w:sz w:val="24"/>
          <w:szCs w:val="24"/>
        </w:rPr>
        <w:t xml:space="preserve">）舞台搭建施工：依据采购文件及设计方案，负责设备的租赁、安装、布置、活动期间本展区活动的技术、人员及设备保障。施工时能较好理解设计意图，用材适当并与环境相协调，性价比高，多媒体设备选配科学、合理，保证活动期间设备的稳定耐用。</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w:t>
      </w:r>
      <w:r>
        <w:rPr>
          <w:rFonts w:hint="eastAsia" w:ascii="Times New Roman" w:hAnsi="Times New Roman" w:eastAsia="仿宋" w:cs="宋体"/>
          <w:color w:val="000000"/>
          <w:spacing w:val="-2"/>
          <w:sz w:val="24"/>
          <w:szCs w:val="24"/>
        </w:rPr>
        <w:t xml:space="preserve">2</w:t>
      </w:r>
      <w:r>
        <w:rPr>
          <w:rFonts w:hint="eastAsia" w:ascii="Times New Roman" w:hAnsi="Times New Roman" w:eastAsia="仿宋" w:cs="宋体"/>
          <w:color w:val="000000"/>
          <w:spacing w:val="-2"/>
          <w:sz w:val="24"/>
          <w:szCs w:val="24"/>
        </w:rPr>
        <w:t xml:space="preserve">）工程组织周密。要科学制定合理的施工组织实施方案，统筹协调布展进度，使各分项组织实施的全过程及各个环节始终处于受控状态，施工工艺满足国家、省、市现行标准、规范的相关文件要求。</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w:t>
      </w:r>
      <w:r>
        <w:rPr>
          <w:rFonts w:hint="eastAsia" w:ascii="Times New Roman" w:hAnsi="Times New Roman" w:eastAsia="仿宋" w:cs="宋体"/>
          <w:color w:val="000000"/>
          <w:spacing w:val="-2"/>
          <w:sz w:val="24"/>
          <w:szCs w:val="24"/>
        </w:rPr>
        <w:t xml:space="preserve">3</w:t>
      </w:r>
      <w:r>
        <w:rPr>
          <w:rFonts w:hint="eastAsia" w:ascii="Times New Roman" w:hAnsi="Times New Roman" w:eastAsia="仿宋" w:cs="宋体"/>
          <w:color w:val="000000"/>
          <w:spacing w:val="-2"/>
          <w:sz w:val="24"/>
          <w:szCs w:val="24"/>
        </w:rPr>
        <w:t xml:space="preserve">）坚持安全施工。要强化安全生产意识，建立规范化、标准化、制度化的管理体系，确保施工现场的结构安全、消防安全、电气安全，以及人身安全等，以达到优质的展示效果。</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5</w:t>
      </w:r>
      <w:r>
        <w:rPr>
          <w:rFonts w:hint="eastAsia" w:ascii="Times New Roman" w:hAnsi="Times New Roman" w:eastAsia="仿宋" w:cs="宋体"/>
          <w:color w:val="000000"/>
          <w:spacing w:val="-2"/>
          <w:sz w:val="24"/>
          <w:szCs w:val="24"/>
        </w:rPr>
        <w:t xml:space="preserve">、场地布置验收标准：满足甲方要求，包括规划、设计、施工与甲方需求一致，准确无误。制作工艺细致，符合消防标准。</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6</w:t>
      </w:r>
      <w:r>
        <w:rPr>
          <w:rFonts w:hint="eastAsia" w:ascii="Times New Roman" w:hAnsi="Times New Roman" w:eastAsia="仿宋" w:cs="宋体"/>
          <w:color w:val="000000"/>
          <w:spacing w:val="-2"/>
          <w:sz w:val="24"/>
          <w:szCs w:val="24"/>
        </w:rPr>
        <w:t xml:space="preserve">、场地布置竣工时间：</w:t>
      </w:r>
      <w:r>
        <w:rPr>
          <w:rFonts w:hint="eastAsia" w:ascii="Times New Roman" w:hAnsi="Times New Roman" w:eastAsia="仿宋" w:cs="宋体"/>
          <w:color w:val="000000"/>
          <w:spacing w:val="-2"/>
          <w:sz w:val="24"/>
          <w:szCs w:val="24"/>
        </w:rPr>
        <w:t xml:space="preserve">2025</w:t>
      </w:r>
      <w:r>
        <w:rPr>
          <w:rFonts w:hint="eastAsia" w:ascii="Times New Roman" w:hAnsi="Times New Roman" w:eastAsia="仿宋" w:cs="宋体"/>
          <w:color w:val="000000"/>
          <w:spacing w:val="-2"/>
          <w:sz w:val="24"/>
          <w:szCs w:val="24"/>
        </w:rPr>
        <w:t xml:space="preserve">年</w:t>
      </w:r>
      <w:r>
        <w:rPr>
          <w:rFonts w:hint="eastAsia" w:ascii="Times New Roman" w:hAnsi="Times New Roman" w:eastAsia="仿宋" w:cs="宋体"/>
          <w:color w:val="000000"/>
          <w:spacing w:val="-2"/>
          <w:sz w:val="24"/>
          <w:szCs w:val="24"/>
        </w:rPr>
        <w:t xml:space="preserve">12</w:t>
      </w:r>
      <w:r>
        <w:rPr>
          <w:rFonts w:hint="eastAsia" w:ascii="Times New Roman" w:hAnsi="Times New Roman" w:eastAsia="仿宋" w:cs="宋体"/>
          <w:color w:val="000000"/>
          <w:spacing w:val="-2"/>
          <w:sz w:val="24"/>
          <w:szCs w:val="24"/>
        </w:rPr>
        <w:t xml:space="preserve">月</w:t>
      </w:r>
      <w:r>
        <w:rPr>
          <w:rFonts w:hint="eastAsia" w:ascii="Times New Roman" w:hAnsi="Times New Roman" w:eastAsia="仿宋" w:cs="宋体"/>
          <w:color w:val="000000"/>
          <w:spacing w:val="-2"/>
          <w:sz w:val="24"/>
          <w:szCs w:val="24"/>
        </w:rPr>
        <w:t xml:space="preserve">19</w:t>
      </w:r>
      <w:r>
        <w:rPr>
          <w:rFonts w:hint="eastAsia" w:ascii="Times New Roman" w:hAnsi="Times New Roman" w:eastAsia="仿宋" w:cs="宋体"/>
          <w:color w:val="000000"/>
          <w:spacing w:val="-2"/>
          <w:sz w:val="24"/>
          <w:szCs w:val="24"/>
        </w:rPr>
        <w:t xml:space="preserve">日</w:t>
      </w:r>
      <w:r>
        <w:rPr>
          <w:rFonts w:hint="eastAsia" w:ascii="Times New Roman" w:hAnsi="Times New Roman" w:eastAsia="仿宋" w:cs="宋体"/>
          <w:color w:val="000000"/>
          <w:spacing w:val="-2"/>
          <w:sz w:val="24"/>
          <w:szCs w:val="24"/>
        </w:rPr>
        <w:t xml:space="preserve">12:00</w:t>
      </w:r>
      <w:r>
        <w:rPr>
          <w:rFonts w:hint="eastAsia" w:ascii="Times New Roman" w:hAnsi="Times New Roman" w:eastAsia="仿宋" w:cs="宋体"/>
          <w:color w:val="000000"/>
          <w:spacing w:val="-2"/>
          <w:sz w:val="24"/>
          <w:szCs w:val="24"/>
        </w:rPr>
        <w:t xml:space="preserve">前</w:t>
      </w:r>
      <w:r>
        <w:rPr>
          <w:rFonts w:hint="eastAsia" w:ascii="Times New Roman" w:hAnsi="Times New Roman" w:eastAsia="仿宋" w:cs="宋体"/>
          <w:color w:val="000000"/>
          <w:spacing w:val="-2"/>
          <w:sz w:val="24"/>
          <w:szCs w:val="24"/>
        </w:rPr>
        <w:t xml:space="preserve">，完成所有场地布置并且验收合格。</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7</w:t>
      </w:r>
      <w:r>
        <w:rPr>
          <w:rFonts w:hint="eastAsia" w:ascii="Times New Roman" w:hAnsi="Times New Roman" w:eastAsia="仿宋" w:cs="宋体"/>
          <w:color w:val="000000"/>
          <w:spacing w:val="-2"/>
          <w:sz w:val="24"/>
          <w:szCs w:val="24"/>
        </w:rPr>
        <w:t xml:space="preserve">、服务标准、效率：</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w:t>
      </w:r>
      <w:r>
        <w:rPr>
          <w:rFonts w:hint="eastAsia" w:ascii="Times New Roman" w:hAnsi="Times New Roman" w:eastAsia="仿宋" w:cs="宋体"/>
          <w:color w:val="000000"/>
          <w:spacing w:val="-2"/>
          <w:sz w:val="24"/>
          <w:szCs w:val="24"/>
        </w:rPr>
        <w:t xml:space="preserve">1</w:t>
      </w:r>
      <w:r>
        <w:rPr>
          <w:rFonts w:hint="eastAsia" w:ascii="Times New Roman" w:hAnsi="Times New Roman" w:eastAsia="仿宋" w:cs="宋体"/>
          <w:color w:val="000000"/>
          <w:spacing w:val="-2"/>
          <w:sz w:val="24"/>
          <w:szCs w:val="24"/>
        </w:rPr>
        <w:t xml:space="preserve">）服务标准：设计和施工满足甲方要求，符合相关技术规范和质量标准。</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w:t>
      </w:r>
      <w:r>
        <w:rPr>
          <w:rFonts w:hint="eastAsia" w:ascii="Times New Roman" w:hAnsi="Times New Roman" w:eastAsia="仿宋" w:cs="宋体"/>
          <w:color w:val="000000"/>
          <w:spacing w:val="-2"/>
          <w:sz w:val="24"/>
          <w:szCs w:val="24"/>
        </w:rPr>
        <w:t xml:space="preserve">2</w:t>
      </w:r>
      <w:r>
        <w:rPr>
          <w:rFonts w:hint="eastAsia" w:ascii="Times New Roman" w:hAnsi="Times New Roman" w:eastAsia="仿宋" w:cs="宋体"/>
          <w:color w:val="000000"/>
          <w:spacing w:val="-2"/>
          <w:sz w:val="24"/>
          <w:szCs w:val="24"/>
        </w:rPr>
        <w:t xml:space="preserve">）服务效率：根据甲方要求及时修改方案、及时施工、及时响应。</w:t>
      </w:r>
      <w:r>
        <w:rPr>
          <w:rFonts w:hint="eastAsia" w:ascii="Times New Roman" w:hAnsi="Times New Roman" w:eastAsia="仿宋" w:cs="宋体"/>
          <w:color w:val="000000"/>
          <w:spacing w:val="-2"/>
          <w:sz w:val="24"/>
          <w:szCs w:val="24"/>
        </w:rPr>
        <w:t xml:space="preserve"> </w:t>
      </w:r>
      <w:r/>
    </w:p>
    <w:p>
      <w:pPr>
        <w:ind w:firstLine="476"/>
        <w:jc w:val="left"/>
        <w:spacing w:line="360" w:lineRule="auto"/>
        <w:rPr>
          <w:rFonts w:ascii="Times New Roman" w:hAnsi="Times New Roman" w:eastAsia="仿宋" w:cs="宋体"/>
          <w:color w:val="000000"/>
          <w:spacing w:val="-2"/>
          <w:sz w:val="24"/>
          <w:szCs w:val="24"/>
        </w:rPr>
      </w:pPr>
      <w:r>
        <w:rPr>
          <w:rFonts w:hint="eastAsia" w:ascii="Times New Roman" w:hAnsi="Times New Roman" w:eastAsia="仿宋" w:cs="宋体"/>
          <w:color w:val="000000"/>
          <w:spacing w:val="-2"/>
          <w:sz w:val="24"/>
          <w:szCs w:val="24"/>
        </w:rPr>
        <w:t xml:space="preserve">8</w:t>
      </w:r>
      <w:r>
        <w:rPr>
          <w:rFonts w:hint="eastAsia" w:ascii="Times New Roman" w:hAnsi="Times New Roman" w:eastAsia="仿宋" w:cs="宋体"/>
          <w:color w:val="000000"/>
          <w:spacing w:val="-2"/>
          <w:sz w:val="24"/>
          <w:szCs w:val="24"/>
        </w:rPr>
        <w:t xml:space="preserve">、总体要求风格大气、国际化、简洁不失品味，让人眼前一亮。设计新颖、特色鲜明、主题突出、颜色搭配适当，既要合理布局，又要确保内容丰富全面。</w:t>
      </w:r>
      <w:r/>
    </w:p>
    <w:p>
      <w:pPr>
        <w:ind w:firstLine="470"/>
        <w:jc w:val="left"/>
        <w:spacing w:line="360" w:lineRule="auto"/>
        <w:rPr>
          <w:rFonts w:ascii="Times New Roman" w:hAnsi="Times New Roman" w:eastAsia="仿宋" w:cs="宋体"/>
          <w:b/>
          <w:bCs/>
          <w:color w:val="000000"/>
          <w:spacing w:val="-6"/>
          <w:sz w:val="24"/>
          <w:szCs w:val="24"/>
        </w:rPr>
      </w:pPr>
      <w:r>
        <w:rPr>
          <w:rFonts w:hint="eastAsia" w:ascii="Times New Roman" w:hAnsi="Times New Roman" w:eastAsia="仿宋" w:cs="宋体"/>
          <w:b/>
          <w:bCs/>
          <w:color w:val="000000"/>
          <w:spacing w:val="-6"/>
          <w:sz w:val="24"/>
          <w:szCs w:val="24"/>
        </w:rPr>
        <w:t xml:space="preserve">五、</w:t>
      </w:r>
      <w:r>
        <w:rPr>
          <w:rFonts w:hint="eastAsia" w:ascii="Times New Roman" w:hAnsi="Times New Roman" w:eastAsia="仿宋" w:cs="宋体"/>
          <w:color w:val="000000"/>
          <w:spacing w:val="-64"/>
          <w:sz w:val="24"/>
          <w:szCs w:val="24"/>
        </w:rPr>
        <w:t xml:space="preserve"> </w:t>
      </w:r>
      <w:r>
        <w:rPr>
          <w:rFonts w:hint="eastAsia" w:ascii="Times New Roman" w:hAnsi="Times New Roman" w:eastAsia="仿宋" w:cs="宋体"/>
          <w:b/>
          <w:bCs/>
          <w:color w:val="000000"/>
          <w:spacing w:val="-6"/>
          <w:sz w:val="24"/>
          <w:szCs w:val="24"/>
        </w:rPr>
        <w:t xml:space="preserve">服务费用及付款方式</w:t>
      </w:r>
      <w:r/>
    </w:p>
    <w:p>
      <w:pPr>
        <w:ind w:firstLine="500"/>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10"/>
          <w:sz w:val="24"/>
          <w:szCs w:val="24"/>
        </w:rPr>
        <w:t xml:space="preserve">1</w:t>
      </w:r>
      <w:r>
        <w:rPr>
          <w:rFonts w:hint="eastAsia" w:ascii="Times New Roman" w:hAnsi="Times New Roman" w:eastAsia="仿宋" w:cs="宋体"/>
          <w:color w:val="000000"/>
          <w:spacing w:val="10"/>
          <w:sz w:val="24"/>
          <w:szCs w:val="24"/>
        </w:rPr>
        <w:t xml:space="preserve">、总计金额（含税）：</w:t>
      </w:r>
      <w:r>
        <w:rPr>
          <w:rFonts w:hint="eastAsia" w:ascii="Times New Roman" w:hAnsi="Times New Roman" w:eastAsia="仿宋" w:cs="宋体"/>
          <w:color w:val="000000"/>
          <w:spacing w:val="10"/>
          <w:sz w:val="24"/>
          <w:szCs w:val="24"/>
          <w:u w:val="single"/>
        </w:rPr>
        <w:t xml:space="preserve">                    (</w:t>
      </w:r>
      <w:r>
        <w:rPr>
          <w:rFonts w:ascii="Times New Roman" w:hAnsi="Times New Roman" w:eastAsia="仿宋" w:cs="Calibri"/>
          <w:color w:val="000000"/>
          <w:spacing w:val="9"/>
          <w:sz w:val="24"/>
          <w:szCs w:val="24"/>
          <w:u w:val="single"/>
        </w:rPr>
        <w:t xml:space="preserve">¥</w:t>
      </w:r>
      <w:r>
        <w:rPr>
          <w:rFonts w:hint="eastAsia" w:ascii="Times New Roman" w:hAnsi="Times New Roman" w:eastAsia="仿宋" w:cs="宋体"/>
          <w:color w:val="000000"/>
          <w:spacing w:val="9"/>
          <w:sz w:val="24"/>
          <w:szCs w:val="24"/>
          <w:u w:val="single"/>
        </w:rPr>
        <w:t xml:space="preserve">              )</w:t>
      </w:r>
      <w:r/>
    </w:p>
    <w:p>
      <w:pPr>
        <w:ind w:firstLine="500"/>
        <w:spacing w:line="360" w:lineRule="auto"/>
        <w:rPr>
          <w:rFonts w:ascii="Times New Roman" w:hAnsi="Times New Roman" w:eastAsia="仿宋" w:cs="宋体"/>
          <w:color w:val="000000"/>
          <w:spacing w:val="10"/>
          <w:sz w:val="24"/>
          <w:szCs w:val="24"/>
        </w:rPr>
      </w:pPr>
      <w:r>
        <w:rPr>
          <w:rFonts w:hint="eastAsia" w:ascii="Times New Roman" w:hAnsi="Times New Roman" w:eastAsia="仿宋" w:cs="宋体"/>
          <w:color w:val="000000"/>
          <w:spacing w:val="10"/>
          <w:sz w:val="24"/>
          <w:szCs w:val="24"/>
        </w:rPr>
        <w:t xml:space="preserve">2</w:t>
      </w:r>
      <w:r>
        <w:rPr>
          <w:rFonts w:hint="eastAsia" w:ascii="Times New Roman" w:hAnsi="Times New Roman" w:eastAsia="仿宋" w:cs="宋体"/>
          <w:color w:val="000000"/>
          <w:spacing w:val="10"/>
          <w:sz w:val="24"/>
          <w:szCs w:val="24"/>
        </w:rPr>
        <w:t xml:space="preserve">、</w:t>
      </w:r>
      <w:r>
        <w:rPr>
          <w:rFonts w:hint="eastAsia" w:ascii="Times New Roman" w:hAnsi="Times New Roman" w:eastAsia="仿宋" w:cs="宋体"/>
          <w:color w:val="000000"/>
          <w:spacing w:val="5"/>
          <w:sz w:val="24"/>
          <w:szCs w:val="24"/>
        </w:rPr>
        <w:t xml:space="preserve">合同签订后，支付合同总额的</w:t>
      </w:r>
      <w:r>
        <w:rPr>
          <w:rFonts w:hint="eastAsia" w:ascii="Times New Roman" w:hAnsi="Times New Roman" w:eastAsia="仿宋" w:cs="宋体"/>
          <w:color w:val="000000"/>
          <w:spacing w:val="5"/>
          <w:sz w:val="24"/>
          <w:szCs w:val="24"/>
        </w:rPr>
        <w:t xml:space="preserve">15%,</w:t>
      </w:r>
      <w:r>
        <w:rPr>
          <w:rFonts w:hint="eastAsia" w:ascii="Times New Roman" w:hAnsi="Times New Roman" w:eastAsia="仿宋" w:cs="宋体"/>
          <w:color w:val="000000"/>
          <w:spacing w:val="5"/>
          <w:sz w:val="24"/>
          <w:szCs w:val="24"/>
        </w:rPr>
        <w:t xml:space="preserve">即人民币</w:t>
      </w:r>
      <w:r>
        <w:rPr>
          <w:rFonts w:hint="eastAsia" w:ascii="Times New Roman" w:hAnsi="Times New Roman" w:eastAsia="仿宋" w:cs="宋体"/>
          <w:color w:val="000000"/>
          <w:spacing w:val="5"/>
          <w:sz w:val="24"/>
          <w:szCs w:val="24"/>
          <w:u w:val="single"/>
        </w:rPr>
        <w:t xml:space="preserve">           (</w:t>
      </w:r>
      <w:r>
        <w:rPr>
          <w:rFonts w:ascii="Times New Roman" w:hAnsi="Times New Roman" w:eastAsia="仿宋" w:cs="Calibri"/>
          <w:color w:val="000000"/>
          <w:spacing w:val="5"/>
          <w:sz w:val="24"/>
          <w:szCs w:val="24"/>
          <w:u w:val="single"/>
        </w:rPr>
        <w:t xml:space="preserve">¥</w:t>
      </w:r>
      <w:r>
        <w:rPr>
          <w:rFonts w:hint="eastAsia" w:ascii="Times New Roman" w:hAnsi="Times New Roman" w:eastAsia="仿宋" w:cs="宋体"/>
          <w:color w:val="000000"/>
          <w:spacing w:val="5"/>
          <w:sz w:val="24"/>
          <w:szCs w:val="24"/>
          <w:u w:val="single"/>
        </w:rPr>
        <w:t xml:space="preserve">             )</w:t>
      </w:r>
      <w:r>
        <w:rPr>
          <w:rFonts w:hint="eastAsia" w:ascii="Times New Roman" w:hAnsi="Times New Roman" w:eastAsia="仿宋" w:cs="宋体"/>
          <w:color w:val="000000"/>
          <w:spacing w:val="5"/>
          <w:sz w:val="24"/>
          <w:szCs w:val="24"/>
        </w:rPr>
        <w:t xml:space="preserve">汇入乙方指定的账户，活动结束后乙方提交整体活动流程图文资料，经甲方委托的有资质的审计单位审计结束后支付尾款（审定价扣除已支付金额所剩余的款项）。款项由采购单位按相关财务支付规定办理支付手续</w:t>
      </w:r>
      <w:r>
        <w:rPr>
          <w:rFonts w:hint="eastAsia" w:ascii="Times New Roman" w:hAnsi="Times New Roman" w:eastAsia="仿宋" w:cs="宋体"/>
          <w:color w:val="000000"/>
          <w:spacing w:val="-11"/>
          <w:sz w:val="24"/>
          <w:szCs w:val="24"/>
        </w:rPr>
        <w:t xml:space="preserve">。</w:t>
      </w:r>
      <w:r/>
    </w:p>
    <w:p>
      <w:pPr>
        <w:ind w:firstLine="500"/>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10"/>
          <w:sz w:val="24"/>
          <w:szCs w:val="24"/>
        </w:rPr>
        <w:t xml:space="preserve">3</w:t>
      </w:r>
      <w:r>
        <w:rPr>
          <w:rFonts w:hint="eastAsia" w:ascii="Times New Roman" w:hAnsi="Times New Roman" w:eastAsia="仿宋" w:cs="宋体"/>
          <w:color w:val="000000"/>
          <w:spacing w:val="10"/>
          <w:sz w:val="24"/>
          <w:szCs w:val="24"/>
        </w:rPr>
        <w:t xml:space="preserve">、乙方收款账户信息：</w:t>
      </w:r>
      <w:r/>
    </w:p>
    <w:p>
      <w:pPr>
        <w:ind w:firstLine="458"/>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11"/>
          <w:sz w:val="24"/>
          <w:szCs w:val="24"/>
        </w:rPr>
        <w:t xml:space="preserve">户</w:t>
      </w:r>
      <w:r>
        <w:rPr>
          <w:rFonts w:hint="eastAsia" w:ascii="Times New Roman" w:hAnsi="Times New Roman" w:eastAsia="仿宋" w:cs="宋体"/>
          <w:color w:val="000000"/>
          <w:spacing w:val="-11"/>
          <w:sz w:val="24"/>
          <w:szCs w:val="24"/>
        </w:rPr>
        <w:t xml:space="preserve">    </w:t>
      </w:r>
      <w:r>
        <w:rPr>
          <w:rFonts w:hint="eastAsia" w:ascii="Times New Roman" w:hAnsi="Times New Roman" w:eastAsia="仿宋" w:cs="宋体"/>
          <w:color w:val="000000"/>
          <w:spacing w:val="-11"/>
          <w:sz w:val="24"/>
          <w:szCs w:val="24"/>
        </w:rPr>
        <w:t xml:space="preserve">名：</w:t>
      </w:r>
      <w:r>
        <w:rPr>
          <w:rFonts w:hint="eastAsia" w:ascii="Times New Roman" w:hAnsi="Times New Roman" w:eastAsia="仿宋" w:cs="宋体"/>
          <w:color w:val="000000"/>
          <w:spacing w:val="-11"/>
          <w:sz w:val="24"/>
          <w:szCs w:val="24"/>
          <w:u w:val="single"/>
        </w:rPr>
        <w:t xml:space="preserve">                                                                  </w:t>
      </w:r>
      <w:r/>
    </w:p>
    <w:p>
      <w:pPr>
        <w:ind w:firstLine="460"/>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10"/>
          <w:sz w:val="24"/>
          <w:szCs w:val="24"/>
        </w:rPr>
        <w:t xml:space="preserve">开</w:t>
      </w:r>
      <w:r>
        <w:rPr>
          <w:rFonts w:hint="eastAsia" w:ascii="Times New Roman" w:hAnsi="Times New Roman" w:eastAsia="仿宋" w:cs="宋体"/>
          <w:color w:val="000000"/>
          <w:spacing w:val="-10"/>
          <w:sz w:val="24"/>
          <w:szCs w:val="24"/>
        </w:rPr>
        <w:t xml:space="preserve"> </w:t>
      </w:r>
      <w:r>
        <w:rPr>
          <w:rFonts w:hint="eastAsia" w:ascii="Times New Roman" w:hAnsi="Times New Roman" w:eastAsia="仿宋" w:cs="宋体"/>
          <w:color w:val="000000"/>
          <w:spacing w:val="-10"/>
          <w:sz w:val="24"/>
          <w:szCs w:val="24"/>
        </w:rPr>
        <w:t xml:space="preserve">户</w:t>
      </w:r>
      <w:r>
        <w:rPr>
          <w:rFonts w:hint="eastAsia" w:ascii="Times New Roman" w:hAnsi="Times New Roman" w:eastAsia="仿宋" w:cs="宋体"/>
          <w:color w:val="000000"/>
          <w:spacing w:val="-10"/>
          <w:sz w:val="24"/>
          <w:szCs w:val="24"/>
        </w:rPr>
        <w:t xml:space="preserve"> </w:t>
      </w:r>
      <w:r>
        <w:rPr>
          <w:rFonts w:hint="eastAsia" w:ascii="Times New Roman" w:hAnsi="Times New Roman" w:eastAsia="仿宋" w:cs="宋体"/>
          <w:color w:val="000000"/>
          <w:spacing w:val="-10"/>
          <w:sz w:val="24"/>
          <w:szCs w:val="24"/>
        </w:rPr>
        <w:t xml:space="preserve">行：</w:t>
      </w:r>
      <w:r>
        <w:rPr>
          <w:rFonts w:hint="eastAsia" w:ascii="Times New Roman" w:hAnsi="Times New Roman" w:eastAsia="仿宋" w:cs="宋体"/>
          <w:color w:val="000000"/>
          <w:spacing w:val="-10"/>
          <w:sz w:val="24"/>
          <w:szCs w:val="24"/>
          <w:u w:val="single"/>
        </w:rPr>
        <w:t xml:space="preserve">                                                                </w:t>
      </w:r>
      <w:r/>
    </w:p>
    <w:p>
      <w:pPr>
        <w:ind w:firstLine="458"/>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11"/>
          <w:sz w:val="24"/>
          <w:szCs w:val="24"/>
        </w:rPr>
        <w:t xml:space="preserve">账</w:t>
      </w:r>
      <w:r>
        <w:rPr>
          <w:rFonts w:hint="eastAsia" w:ascii="Times New Roman" w:hAnsi="Times New Roman" w:eastAsia="仿宋" w:cs="宋体"/>
          <w:color w:val="000000"/>
          <w:spacing w:val="-11"/>
          <w:sz w:val="24"/>
          <w:szCs w:val="24"/>
        </w:rPr>
        <w:t xml:space="preserve">    </w:t>
      </w:r>
      <w:r>
        <w:rPr>
          <w:rFonts w:hint="eastAsia" w:ascii="Times New Roman" w:hAnsi="Times New Roman" w:eastAsia="仿宋" w:cs="宋体"/>
          <w:color w:val="000000"/>
          <w:spacing w:val="-11"/>
          <w:sz w:val="24"/>
          <w:szCs w:val="24"/>
        </w:rPr>
        <w:t xml:space="preserve">号：</w:t>
      </w:r>
      <w:r>
        <w:rPr>
          <w:rFonts w:hint="eastAsia" w:ascii="Times New Roman" w:hAnsi="Times New Roman" w:eastAsia="仿宋" w:cs="宋体"/>
          <w:color w:val="000000"/>
          <w:spacing w:val="-10"/>
          <w:sz w:val="24"/>
          <w:szCs w:val="24"/>
          <w:u w:val="single"/>
        </w:rPr>
        <w:t xml:space="preserve">                                                                </w:t>
      </w:r>
      <w:r/>
    </w:p>
    <w:p>
      <w:pPr>
        <w:ind w:firstLine="478"/>
        <w:jc w:val="left"/>
        <w:spacing w:line="360" w:lineRule="auto"/>
        <w:rPr>
          <w:rFonts w:ascii="Times New Roman" w:hAnsi="Times New Roman" w:eastAsia="仿宋" w:cs="宋体"/>
          <w:color w:val="000000"/>
          <w:sz w:val="24"/>
          <w:szCs w:val="24"/>
        </w:rPr>
        <w:outlineLvl w:val="0"/>
      </w:pPr>
      <w:r>
        <w:rPr>
          <w:rFonts w:hint="eastAsia" w:ascii="Times New Roman" w:hAnsi="Times New Roman" w:eastAsia="仿宋" w:cs="宋体"/>
          <w:b/>
          <w:bCs/>
          <w:color w:val="000000"/>
          <w:spacing w:val="-2"/>
          <w:sz w:val="24"/>
          <w:szCs w:val="24"/>
        </w:rPr>
        <w:t xml:space="preserve">六</w:t>
      </w:r>
      <w:r>
        <w:rPr>
          <w:rFonts w:hint="eastAsia" w:ascii="Times New Roman" w:hAnsi="Times New Roman" w:eastAsia="仿宋" w:cs="宋体"/>
          <w:color w:val="000000"/>
          <w:spacing w:val="-70"/>
          <w:sz w:val="24"/>
          <w:szCs w:val="24"/>
        </w:rPr>
        <w:t xml:space="preserve"> </w:t>
      </w:r>
      <w:r>
        <w:rPr>
          <w:rFonts w:hint="eastAsia" w:ascii="Times New Roman" w:hAnsi="Times New Roman" w:eastAsia="仿宋" w:cs="宋体"/>
          <w:b/>
          <w:bCs/>
          <w:color w:val="000000"/>
          <w:spacing w:val="-2"/>
          <w:sz w:val="24"/>
          <w:szCs w:val="24"/>
        </w:rPr>
        <w:t xml:space="preserve">、合同的生效</w:t>
      </w:r>
      <w:r/>
    </w:p>
    <w:p>
      <w:pPr>
        <w:ind w:firstLine="472"/>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4"/>
          <w:sz w:val="24"/>
          <w:szCs w:val="24"/>
        </w:rPr>
        <w:t xml:space="preserve">本合同经甲乙双方法定代表人</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4"/>
          <w:sz w:val="24"/>
          <w:szCs w:val="24"/>
        </w:rPr>
        <w:t xml:space="preserve">负责人</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4"/>
          <w:sz w:val="24"/>
          <w:szCs w:val="24"/>
        </w:rPr>
        <w:t xml:space="preserve">或授权代表签署并加盖</w:t>
      </w:r>
      <w:r>
        <w:rPr>
          <w:rFonts w:hint="eastAsia" w:ascii="Times New Roman" w:hAnsi="Times New Roman" w:eastAsia="仿宋" w:cs="宋体"/>
          <w:color w:val="000000"/>
          <w:spacing w:val="-14"/>
          <w:sz w:val="24"/>
          <w:szCs w:val="24"/>
        </w:rPr>
        <w:t xml:space="preserve">公章和合同章后生效。如有变动，必须经双方协商一致后，方可更改。</w:t>
      </w:r>
      <w:r/>
    </w:p>
    <w:p>
      <w:pPr>
        <w:ind w:firstLine="502"/>
        <w:jc w:val="left"/>
        <w:spacing w:line="360" w:lineRule="auto"/>
        <w:rPr>
          <w:rFonts w:ascii="Times New Roman" w:hAnsi="Times New Roman" w:eastAsia="仿宋" w:cs="宋体"/>
          <w:color w:val="000000"/>
          <w:sz w:val="24"/>
          <w:szCs w:val="24"/>
        </w:rPr>
        <w:outlineLvl w:val="0"/>
      </w:pPr>
      <w:r>
        <w:rPr>
          <w:rFonts w:hint="eastAsia" w:ascii="Times New Roman" w:hAnsi="Times New Roman" w:eastAsia="仿宋" w:cs="宋体"/>
          <w:b/>
          <w:bCs/>
          <w:color w:val="000000"/>
          <w:spacing w:val="10"/>
          <w:sz w:val="24"/>
          <w:szCs w:val="24"/>
        </w:rPr>
        <w:t xml:space="preserve">七、违约责任</w:t>
      </w:r>
      <w:r/>
    </w:p>
    <w:p>
      <w:pPr>
        <w:ind w:firstLine="486"/>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3"/>
          <w:sz w:val="24"/>
          <w:szCs w:val="24"/>
        </w:rPr>
        <w:t xml:space="preserve">1</w:t>
      </w:r>
      <w:r>
        <w:rPr>
          <w:rFonts w:hint="eastAsia" w:ascii="Times New Roman" w:hAnsi="Times New Roman" w:eastAsia="仿宋" w:cs="宋体"/>
          <w:color w:val="000000"/>
          <w:spacing w:val="3"/>
          <w:sz w:val="24"/>
          <w:szCs w:val="24"/>
        </w:rPr>
        <w:t xml:space="preserve">、</w:t>
      </w:r>
      <w:r>
        <w:rPr>
          <w:rFonts w:hint="eastAsia" w:ascii="Times New Roman" w:hAnsi="Times New Roman" w:eastAsia="仿宋" w:cs="宋体"/>
          <w:color w:val="000000"/>
          <w:spacing w:val="5"/>
          <w:sz w:val="24"/>
          <w:szCs w:val="24"/>
        </w:rPr>
        <w:t xml:space="preserve">乙方执行活动不符合竞争性磋商文件要求及磋商响应文件承诺或甲方批准</w:t>
      </w:r>
      <w:r>
        <w:rPr>
          <w:rFonts w:hint="eastAsia" w:ascii="Times New Roman" w:hAnsi="Times New Roman" w:eastAsia="仿宋" w:cs="宋体"/>
          <w:color w:val="000000"/>
          <w:spacing w:val="5"/>
          <w:sz w:val="24"/>
          <w:szCs w:val="24"/>
        </w:rPr>
        <w:t xml:space="preserve">的活动方案的，如出现漏项或错项，每发生一次，应向甲方支付活动费用总额</w:t>
      </w:r>
      <w:r>
        <w:rPr>
          <w:rFonts w:hint="eastAsia" w:ascii="Times New Roman" w:hAnsi="Times New Roman" w:eastAsia="仿宋" w:cs="宋体"/>
          <w:color w:val="000000"/>
          <w:spacing w:val="5"/>
          <w:sz w:val="24"/>
          <w:szCs w:val="24"/>
        </w:rPr>
        <w:t xml:space="preserve">0.5%</w:t>
      </w:r>
      <w:r>
        <w:rPr>
          <w:rFonts w:hint="eastAsia" w:ascii="Times New Roman" w:hAnsi="Times New Roman" w:eastAsia="仿宋" w:cs="宋体"/>
          <w:color w:val="000000"/>
          <w:spacing w:val="5"/>
          <w:sz w:val="24"/>
          <w:szCs w:val="24"/>
        </w:rPr>
        <w:t xml:space="preserve">或乙方漏项错项对应活动费用金额</w:t>
      </w:r>
      <w:r>
        <w:rPr>
          <w:rFonts w:hint="eastAsia" w:ascii="Times New Roman" w:hAnsi="Times New Roman" w:eastAsia="仿宋" w:cs="宋体"/>
          <w:color w:val="000000"/>
          <w:spacing w:val="5"/>
          <w:sz w:val="24"/>
          <w:szCs w:val="24"/>
        </w:rPr>
        <w:t xml:space="preserve">3</w:t>
      </w:r>
      <w:r>
        <w:rPr>
          <w:rFonts w:hint="eastAsia" w:ascii="Times New Roman" w:hAnsi="Times New Roman" w:eastAsia="仿宋" w:cs="宋体"/>
          <w:color w:val="000000"/>
          <w:spacing w:val="5"/>
          <w:sz w:val="24"/>
          <w:szCs w:val="24"/>
        </w:rPr>
        <w:t xml:space="preserve">倍的违约金（以高者为准）；发生如下情况之一，视为乙方重大违约，甲方有权单方解除本合同</w:t>
      </w:r>
      <w:r>
        <w:rPr>
          <w:rFonts w:hint="eastAsia" w:ascii="Times New Roman" w:hAnsi="Times New Roman" w:eastAsia="仿宋" w:cs="宋体"/>
          <w:color w:val="000000"/>
          <w:spacing w:val="4"/>
          <w:sz w:val="24"/>
          <w:szCs w:val="24"/>
        </w:rPr>
        <w:t xml:space="preserve">。</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(1)</w:t>
      </w:r>
      <w:r>
        <w:rPr>
          <w:rFonts w:hint="eastAsia" w:ascii="Times New Roman" w:hAnsi="Times New Roman" w:eastAsia="仿宋" w:cs="宋体"/>
          <w:color w:val="000000"/>
          <w:spacing w:val="5"/>
          <w:sz w:val="24"/>
          <w:szCs w:val="24"/>
        </w:rPr>
        <w:t xml:space="preserve">工作进度缓慢将会导致活动无法按期举办的：</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(2)</w:t>
      </w:r>
      <w:r>
        <w:rPr>
          <w:rFonts w:hint="eastAsia" w:ascii="Times New Roman" w:hAnsi="Times New Roman" w:eastAsia="仿宋" w:cs="宋体"/>
          <w:color w:val="000000"/>
          <w:spacing w:val="5"/>
          <w:sz w:val="24"/>
          <w:szCs w:val="24"/>
        </w:rPr>
        <w:t xml:space="preserve">未按约定时间开始活动的；</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(3)</w:t>
      </w:r>
      <w:r>
        <w:rPr>
          <w:rFonts w:hint="eastAsia" w:ascii="Times New Roman" w:hAnsi="Times New Roman" w:eastAsia="仿宋" w:cs="宋体"/>
          <w:color w:val="000000"/>
          <w:spacing w:val="5"/>
          <w:sz w:val="24"/>
          <w:szCs w:val="24"/>
        </w:rPr>
        <w:t xml:space="preserve">活动主要人员未按时到场参加活动的；</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(4)</w:t>
      </w:r>
      <w:r>
        <w:rPr>
          <w:rFonts w:hint="eastAsia" w:ascii="Times New Roman" w:hAnsi="Times New Roman" w:eastAsia="仿宋" w:cs="宋体"/>
          <w:color w:val="000000"/>
          <w:spacing w:val="5"/>
          <w:sz w:val="24"/>
          <w:szCs w:val="24"/>
        </w:rPr>
        <w:t xml:space="preserve">发生安全事故且乙方负有责任的：</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(5)</w:t>
      </w:r>
      <w:r>
        <w:rPr>
          <w:rFonts w:hint="eastAsia" w:ascii="Times New Roman" w:hAnsi="Times New Roman" w:eastAsia="仿宋" w:cs="宋体"/>
          <w:color w:val="000000"/>
          <w:spacing w:val="5"/>
          <w:sz w:val="24"/>
          <w:szCs w:val="24"/>
        </w:rPr>
        <w:t xml:space="preserve">活动质量、效果明显不能达到甲方要求的：</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(6)</w:t>
      </w:r>
      <w:r>
        <w:rPr>
          <w:rFonts w:hint="eastAsia" w:ascii="Times New Roman" w:hAnsi="Times New Roman" w:eastAsia="仿宋" w:cs="宋体"/>
          <w:color w:val="000000"/>
          <w:spacing w:val="5"/>
          <w:sz w:val="24"/>
          <w:szCs w:val="24"/>
        </w:rPr>
        <w:t xml:space="preserve">乙方以甲方或本活动相关单位名义对外从事与本合同履行无关的任何行为的；</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(7)</w:t>
      </w:r>
      <w:r>
        <w:rPr>
          <w:rFonts w:hint="eastAsia" w:ascii="Times New Roman" w:hAnsi="Times New Roman" w:eastAsia="仿宋" w:cs="宋体"/>
          <w:color w:val="000000"/>
          <w:spacing w:val="5"/>
          <w:sz w:val="24"/>
          <w:szCs w:val="24"/>
        </w:rPr>
        <w:t xml:space="preserve">未按照甲方批准的策划及执行方案实施具体工作的。</w:t>
      </w:r>
      <w:r/>
    </w:p>
    <w:p>
      <w:pPr>
        <w:ind w:firstLine="46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6"/>
          <w:sz w:val="24"/>
          <w:szCs w:val="24"/>
        </w:rPr>
        <w:t xml:space="preserve">2</w:t>
      </w:r>
      <w:r>
        <w:rPr>
          <w:rFonts w:hint="eastAsia" w:ascii="Times New Roman" w:hAnsi="Times New Roman" w:eastAsia="仿宋" w:cs="宋体"/>
          <w:color w:val="000000"/>
          <w:spacing w:val="-6"/>
          <w:sz w:val="24"/>
          <w:szCs w:val="24"/>
        </w:rPr>
        <w:t xml:space="preserve">、</w:t>
      </w:r>
      <w:r>
        <w:rPr>
          <w:rFonts w:hint="eastAsia" w:ascii="Times New Roman" w:hAnsi="Times New Roman" w:eastAsia="仿宋" w:cs="宋体"/>
          <w:color w:val="000000"/>
          <w:spacing w:val="5"/>
          <w:sz w:val="24"/>
          <w:szCs w:val="24"/>
        </w:rPr>
        <w:t xml:space="preserve">乙方违反相关条款，给甲方造成损失或负面影响，乙方应赔偿甲方的损失；如甲方认为乙方违约情节严重，甲方有权解除本合同。</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3</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5"/>
          <w:sz w:val="24"/>
          <w:szCs w:val="24"/>
        </w:rPr>
        <w:t xml:space="preserve">如乙方在活动中无故泄露甲方提供的资料及与本合同有关的任何内容，或丑化甲方或本活动相关单位形象的，甲方有权解除本合同；此外，乙方应按甲方要求予以纠正，如造成甲方损失的，则乙方应子以赔偿，赔偿金额不少于本合同约定活动费用总额的</w:t>
      </w:r>
      <w:r>
        <w:rPr>
          <w:rFonts w:hint="eastAsia" w:ascii="Times New Roman" w:hAnsi="Times New Roman" w:eastAsia="仿宋" w:cs="宋体"/>
          <w:color w:val="000000"/>
          <w:spacing w:val="5"/>
          <w:sz w:val="24"/>
          <w:szCs w:val="24"/>
        </w:rPr>
        <w:t xml:space="preserve">20%</w:t>
      </w:r>
      <w:r>
        <w:rPr>
          <w:rFonts w:hint="eastAsia" w:ascii="Times New Roman" w:hAnsi="Times New Roman" w:eastAsia="仿宋" w:cs="宋体"/>
          <w:color w:val="000000"/>
          <w:spacing w:val="5"/>
          <w:sz w:val="24"/>
          <w:szCs w:val="24"/>
        </w:rPr>
        <w:t xml:space="preserve">。</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4</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5"/>
          <w:sz w:val="24"/>
          <w:szCs w:val="24"/>
        </w:rPr>
        <w:t xml:space="preserve">乙方如有其它任何违约行为，未按照甲方要求期限及时改正的，每逾期</w:t>
      </w:r>
      <w:r>
        <w:rPr>
          <w:rFonts w:hint="eastAsia" w:ascii="Times New Roman" w:hAnsi="Times New Roman" w:eastAsia="仿宋" w:cs="宋体"/>
          <w:color w:val="000000"/>
          <w:spacing w:val="5"/>
          <w:sz w:val="24"/>
          <w:szCs w:val="24"/>
        </w:rPr>
        <w:t xml:space="preserve">1</w:t>
      </w:r>
      <w:r>
        <w:rPr>
          <w:rFonts w:hint="eastAsia" w:ascii="Times New Roman" w:hAnsi="Times New Roman" w:eastAsia="仿宋" w:cs="宋体"/>
          <w:color w:val="000000"/>
          <w:spacing w:val="5"/>
          <w:sz w:val="24"/>
          <w:szCs w:val="24"/>
        </w:rPr>
        <w:t xml:space="preserve">日，乙方应向甲方支付活动费用总额的</w:t>
      </w:r>
      <w:r>
        <w:rPr>
          <w:rFonts w:hint="eastAsia" w:ascii="Times New Roman" w:hAnsi="Times New Roman" w:eastAsia="仿宋" w:cs="宋体"/>
          <w:color w:val="000000"/>
          <w:spacing w:val="5"/>
          <w:sz w:val="24"/>
          <w:szCs w:val="24"/>
        </w:rPr>
        <w:t xml:space="preserve">0.5%</w:t>
      </w:r>
      <w:r>
        <w:rPr>
          <w:rFonts w:hint="eastAsia" w:ascii="Times New Roman" w:hAnsi="Times New Roman" w:eastAsia="仿宋" w:cs="宋体"/>
          <w:color w:val="000000"/>
          <w:spacing w:val="5"/>
          <w:sz w:val="24"/>
          <w:szCs w:val="24"/>
        </w:rPr>
        <w:t xml:space="preserve">；逾期达到</w:t>
      </w:r>
      <w:r>
        <w:rPr>
          <w:rFonts w:hint="eastAsia" w:ascii="Times New Roman" w:hAnsi="Times New Roman" w:eastAsia="仿宋" w:cs="宋体"/>
          <w:color w:val="000000"/>
          <w:spacing w:val="5"/>
          <w:sz w:val="24"/>
          <w:szCs w:val="24"/>
        </w:rPr>
        <w:t xml:space="preserve">3</w:t>
      </w:r>
      <w:r>
        <w:rPr>
          <w:rFonts w:hint="eastAsia" w:ascii="Times New Roman" w:hAnsi="Times New Roman" w:eastAsia="仿宋" w:cs="宋体"/>
          <w:color w:val="000000"/>
          <w:spacing w:val="5"/>
          <w:sz w:val="24"/>
          <w:szCs w:val="24"/>
        </w:rPr>
        <w:t xml:space="preserve">日的，甲方有权解除本合同。</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5</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5"/>
          <w:sz w:val="24"/>
          <w:szCs w:val="24"/>
        </w:rPr>
        <w:t xml:space="preserve">乙方违约导致本合同提前终止（包括甲方行使合同解除权的情况）的，甲方无需向乙方支付任何费用，且乙方应向甲方支付活动费用总额</w:t>
      </w:r>
      <w:r>
        <w:rPr>
          <w:rFonts w:hint="eastAsia" w:ascii="Times New Roman" w:hAnsi="Times New Roman" w:eastAsia="仿宋" w:cs="宋体"/>
          <w:color w:val="000000"/>
          <w:spacing w:val="5"/>
          <w:sz w:val="24"/>
          <w:szCs w:val="24"/>
        </w:rPr>
        <w:t xml:space="preserve">20%</w:t>
      </w:r>
      <w:r>
        <w:rPr>
          <w:rFonts w:hint="eastAsia" w:ascii="Times New Roman" w:hAnsi="Times New Roman" w:eastAsia="仿宋" w:cs="宋体"/>
          <w:color w:val="000000"/>
          <w:spacing w:val="5"/>
          <w:sz w:val="24"/>
          <w:szCs w:val="24"/>
        </w:rPr>
        <w:t xml:space="preserve">的违约金，甲方仍有其他损失的，由乙方继续赔偿。</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6</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5"/>
          <w:sz w:val="24"/>
          <w:szCs w:val="24"/>
        </w:rPr>
        <w:t xml:space="preserve">乙方应向甲方支付的违约金、赔偿金等任何费用，甲方可直接从应付活动费用中扣除，乙方不持异议。</w:t>
      </w:r>
      <w:r/>
    </w:p>
    <w:p>
      <w:pPr>
        <w:ind w:firstLine="488"/>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4"/>
          <w:sz w:val="24"/>
          <w:szCs w:val="24"/>
        </w:rPr>
        <w:t xml:space="preserve">7</w:t>
      </w:r>
      <w:r>
        <w:rPr>
          <w:rFonts w:hint="eastAsia" w:ascii="Times New Roman" w:hAnsi="Times New Roman" w:eastAsia="仿宋" w:cs="宋体"/>
          <w:color w:val="000000"/>
          <w:spacing w:val="4"/>
          <w:sz w:val="24"/>
          <w:szCs w:val="24"/>
        </w:rPr>
        <w:t xml:space="preserve">、</w:t>
      </w:r>
      <w:r>
        <w:rPr>
          <w:rFonts w:hint="eastAsia" w:ascii="Times New Roman" w:hAnsi="Times New Roman" w:eastAsia="仿宋" w:cs="宋体"/>
          <w:color w:val="000000"/>
          <w:spacing w:val="5"/>
          <w:sz w:val="24"/>
          <w:szCs w:val="24"/>
        </w:rPr>
        <w:t xml:space="preserve">本活动除因不可抗力的因素影响外，乙方必须按时保质保量完成活动全部工作，否则乙方应承担相应违约责任。</w:t>
      </w:r>
      <w:r/>
    </w:p>
    <w:p>
      <w:pPr>
        <w:ind w:firstLine="470"/>
        <w:jc w:val="left"/>
        <w:spacing w:line="360" w:lineRule="auto"/>
        <w:rPr>
          <w:rFonts w:ascii="Times New Roman" w:hAnsi="Times New Roman" w:eastAsia="仿宋" w:cs="宋体"/>
          <w:b/>
          <w:bCs/>
          <w:color w:val="000000"/>
          <w:spacing w:val="-6"/>
          <w:sz w:val="24"/>
          <w:szCs w:val="24"/>
        </w:rPr>
        <w:outlineLvl w:val="0"/>
      </w:pPr>
      <w:r>
        <w:rPr>
          <w:rFonts w:hint="eastAsia" w:ascii="Times New Roman" w:hAnsi="Times New Roman" w:eastAsia="仿宋" w:cs="宋体"/>
          <w:b/>
          <w:bCs/>
          <w:color w:val="000000"/>
          <w:spacing w:val="-6"/>
          <w:sz w:val="24"/>
          <w:szCs w:val="24"/>
        </w:rPr>
        <w:t xml:space="preserve">八、不可抗力</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如果任何一方遭遇法律规定的不可抗力，致使合同履行受阻时，受不可抗力影响的一方及时以书面形式通知对方当事人；履行合同的期限应予延长，延长的</w:t>
      </w:r>
      <w:r>
        <w:rPr>
          <w:rFonts w:hint="eastAsia" w:ascii="Times New Roman" w:hAnsi="Times New Roman" w:eastAsia="仿宋" w:cs="宋体"/>
          <w:color w:val="000000"/>
          <w:spacing w:val="5"/>
          <w:sz w:val="24"/>
          <w:szCs w:val="24"/>
        </w:rPr>
        <w:t xml:space="preserve">期限应相当于不可抗力所影响的时间；因不可抗力致使不能实现合同目的的，当事人可以解除合同；因不可抗力致使合同有变更必要的，双方当事人应在约定时间内以书面形式变更合同。</w:t>
      </w:r>
      <w:r/>
    </w:p>
    <w:p>
      <w:pPr>
        <w:ind w:firstLine="504"/>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b/>
          <w:bCs/>
          <w:color w:val="000000"/>
          <w:spacing w:val="11"/>
          <w:sz w:val="24"/>
          <w:szCs w:val="24"/>
        </w:rPr>
        <w:t xml:space="preserve">九、合同的解除和转让</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1</w:t>
      </w:r>
      <w:r>
        <w:rPr>
          <w:rFonts w:hint="eastAsia" w:ascii="Times New Roman" w:hAnsi="Times New Roman" w:eastAsia="仿宋" w:cs="宋体"/>
          <w:color w:val="000000"/>
          <w:spacing w:val="5"/>
          <w:sz w:val="24"/>
          <w:szCs w:val="24"/>
        </w:rPr>
        <w:t xml:space="preserve">、甲方和乙方协商一致，可以解除合同。</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2</w:t>
      </w:r>
      <w:r>
        <w:rPr>
          <w:rFonts w:hint="eastAsia" w:ascii="Times New Roman" w:hAnsi="Times New Roman" w:eastAsia="仿宋" w:cs="宋体"/>
          <w:color w:val="000000"/>
          <w:spacing w:val="5"/>
          <w:sz w:val="24"/>
          <w:szCs w:val="24"/>
        </w:rPr>
        <w:t xml:space="preserve">、有下列情形之一，合同一方可以解除合同：</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w:t>
      </w:r>
      <w:r>
        <w:rPr>
          <w:rFonts w:hint="eastAsia" w:ascii="Times New Roman" w:hAnsi="Times New Roman" w:eastAsia="仿宋" w:cs="宋体"/>
          <w:color w:val="000000"/>
          <w:spacing w:val="5"/>
          <w:sz w:val="24"/>
          <w:szCs w:val="24"/>
        </w:rPr>
        <w:t xml:space="preserve">1</w:t>
      </w:r>
      <w:r>
        <w:rPr>
          <w:rFonts w:hint="eastAsia" w:ascii="Times New Roman" w:hAnsi="Times New Roman" w:eastAsia="仿宋" w:cs="宋体"/>
          <w:color w:val="000000"/>
          <w:spacing w:val="5"/>
          <w:sz w:val="24"/>
          <w:szCs w:val="24"/>
        </w:rPr>
        <w:t xml:space="preserve">）因不可抗力致使不能实现合同目的，未受不可抗力影响的一方有权解除合同。</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w:t>
      </w:r>
      <w:r>
        <w:rPr>
          <w:rFonts w:hint="eastAsia" w:ascii="Times New Roman" w:hAnsi="Times New Roman" w:eastAsia="仿宋" w:cs="宋体"/>
          <w:color w:val="000000"/>
          <w:spacing w:val="5"/>
          <w:sz w:val="24"/>
          <w:szCs w:val="24"/>
        </w:rPr>
        <w:t xml:space="preserve">2</w:t>
      </w:r>
      <w:r>
        <w:rPr>
          <w:rFonts w:hint="eastAsia" w:ascii="Times New Roman" w:hAnsi="Times New Roman" w:eastAsia="仿宋" w:cs="宋体"/>
          <w:color w:val="000000"/>
          <w:spacing w:val="5"/>
          <w:sz w:val="24"/>
          <w:szCs w:val="24"/>
        </w:rPr>
        <w:t xml:space="preserve">）因合同一方违约导致合同不能履行，另一方有权解除合同。</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w:t>
      </w:r>
      <w:r>
        <w:rPr>
          <w:rFonts w:hint="eastAsia" w:ascii="Times New Roman" w:hAnsi="Times New Roman" w:eastAsia="仿宋" w:cs="宋体"/>
          <w:color w:val="000000"/>
          <w:spacing w:val="5"/>
          <w:sz w:val="24"/>
          <w:szCs w:val="24"/>
        </w:rPr>
        <w:t xml:space="preserve">3</w:t>
      </w:r>
      <w:r>
        <w:rPr>
          <w:rFonts w:hint="eastAsia" w:ascii="Times New Roman" w:hAnsi="Times New Roman" w:eastAsia="仿宋" w:cs="宋体"/>
          <w:color w:val="000000"/>
          <w:spacing w:val="5"/>
          <w:sz w:val="24"/>
          <w:szCs w:val="24"/>
        </w:rPr>
        <w:t xml:space="preserve">）有权解除合同的一方，应当在违约事实或不可抗力发生之后三十天内书面通知对方以主张解除合同，合同在书面通知到达对方时解除。</w:t>
      </w:r>
      <w:r/>
    </w:p>
    <w:p>
      <w:pPr>
        <w:ind w:firstLine="490"/>
        <w:jc w:val="left"/>
        <w:spacing w:line="360" w:lineRule="auto"/>
        <w:rPr>
          <w:rFonts w:ascii="Times New Roman" w:hAnsi="Times New Roman" w:eastAsia="仿宋" w:cs="宋体"/>
          <w:color w:val="000000"/>
          <w:spacing w:val="5"/>
          <w:sz w:val="24"/>
          <w:szCs w:val="24"/>
        </w:rPr>
      </w:pPr>
      <w:r>
        <w:rPr>
          <w:rFonts w:hint="eastAsia" w:ascii="Times New Roman" w:hAnsi="Times New Roman" w:eastAsia="仿宋" w:cs="宋体"/>
          <w:color w:val="000000"/>
          <w:spacing w:val="5"/>
          <w:sz w:val="24"/>
          <w:szCs w:val="24"/>
        </w:rPr>
        <w:t xml:space="preserve">3</w:t>
      </w:r>
      <w:r>
        <w:rPr>
          <w:rFonts w:hint="eastAsia" w:ascii="Times New Roman" w:hAnsi="Times New Roman" w:eastAsia="仿宋" w:cs="宋体"/>
          <w:color w:val="000000"/>
          <w:spacing w:val="5"/>
          <w:sz w:val="24"/>
          <w:szCs w:val="24"/>
        </w:rPr>
        <w:t xml:space="preserve">、合同的部分和全部都不得转让。</w:t>
      </w:r>
      <w:r/>
    </w:p>
    <w:p>
      <w:pPr>
        <w:ind w:firstLine="504"/>
        <w:jc w:val="left"/>
        <w:spacing w:line="360" w:lineRule="auto"/>
        <w:rPr>
          <w:rFonts w:ascii="Times New Roman" w:hAnsi="Times New Roman" w:eastAsia="仿宋" w:cs="宋体"/>
          <w:color w:val="000000"/>
          <w:sz w:val="24"/>
          <w:szCs w:val="24"/>
        </w:rPr>
        <w:outlineLvl w:val="0"/>
      </w:pPr>
      <w:r>
        <w:rPr>
          <w:rFonts w:hint="eastAsia" w:ascii="Times New Roman" w:hAnsi="Times New Roman" w:eastAsia="仿宋" w:cs="宋体"/>
          <w:b/>
          <w:bCs/>
          <w:color w:val="000000"/>
          <w:spacing w:val="11"/>
          <w:sz w:val="24"/>
          <w:szCs w:val="24"/>
        </w:rPr>
        <w:t xml:space="preserve">十、</w:t>
      </w:r>
      <w:r>
        <w:rPr>
          <w:rFonts w:hint="eastAsia" w:ascii="Times New Roman" w:hAnsi="Times New Roman" w:eastAsia="仿宋" w:cs="宋体"/>
          <w:color w:val="000000"/>
          <w:spacing w:val="-80"/>
          <w:sz w:val="24"/>
          <w:szCs w:val="24"/>
        </w:rPr>
        <w:t xml:space="preserve"> </w:t>
      </w:r>
      <w:r>
        <w:rPr>
          <w:rFonts w:hint="eastAsia" w:ascii="Times New Roman" w:hAnsi="Times New Roman" w:eastAsia="仿宋" w:cs="宋体"/>
          <w:b/>
          <w:bCs/>
          <w:color w:val="000000"/>
          <w:spacing w:val="11"/>
          <w:sz w:val="24"/>
          <w:szCs w:val="24"/>
        </w:rPr>
        <w:t xml:space="preserve">保密义务</w:t>
      </w:r>
      <w:r/>
    </w:p>
    <w:p>
      <w:pPr>
        <w:ind w:firstLine="478"/>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1"/>
          <w:sz w:val="24"/>
          <w:szCs w:val="24"/>
        </w:rPr>
        <w:t xml:space="preserve">甲乙双方应保证对本合同的所有相关内容及其在本合同订立</w:t>
      </w:r>
      <w:r>
        <w:rPr>
          <w:rFonts w:hint="eastAsia" w:ascii="Times New Roman" w:hAnsi="Times New Roman" w:eastAsia="仿宋" w:cs="宋体"/>
          <w:color w:val="000000"/>
          <w:spacing w:val="1"/>
          <w:sz w:val="24"/>
          <w:szCs w:val="24"/>
        </w:rPr>
        <w:t xml:space="preserve">前和本合同期限内所获知的双方及双方客户的保密信</w:t>
      </w:r>
      <w:r>
        <w:rPr>
          <w:rFonts w:hint="eastAsia" w:ascii="Times New Roman" w:hAnsi="Times New Roman" w:eastAsia="仿宋" w:cs="宋体"/>
          <w:color w:val="000000"/>
          <w:sz w:val="24"/>
          <w:szCs w:val="24"/>
        </w:rPr>
        <w:t xml:space="preserve">息负有保密义</w:t>
      </w:r>
      <w:r>
        <w:rPr>
          <w:rFonts w:hint="eastAsia" w:ascii="Times New Roman" w:hAnsi="Times New Roman" w:eastAsia="仿宋" w:cs="宋体"/>
          <w:color w:val="000000"/>
          <w:spacing w:val="-2"/>
          <w:sz w:val="24"/>
          <w:szCs w:val="24"/>
        </w:rPr>
        <w:t xml:space="preserve">务，未经一方事前书面许可，不得将上述信息用于本合同目的之外；</w:t>
      </w:r>
      <w:r>
        <w:rPr>
          <w:rFonts w:hint="eastAsia" w:ascii="Times New Roman" w:hAnsi="Times New Roman" w:eastAsia="仿宋" w:cs="宋体"/>
          <w:color w:val="000000"/>
          <w:spacing w:val="1"/>
          <w:sz w:val="24"/>
          <w:szCs w:val="24"/>
        </w:rPr>
        <w:t xml:space="preserve">除为履行其职责而确有必要知悉保密资料的双方工作人员或其</w:t>
      </w:r>
      <w:r>
        <w:rPr>
          <w:rFonts w:hint="eastAsia" w:ascii="Times New Roman" w:hAnsi="Times New Roman" w:eastAsia="仿宋" w:cs="宋体"/>
          <w:color w:val="000000"/>
          <w:sz w:val="24"/>
          <w:szCs w:val="24"/>
        </w:rPr>
        <w:t xml:space="preserve">他第</w:t>
      </w:r>
      <w:r>
        <w:rPr>
          <w:rFonts w:hint="eastAsia" w:ascii="Times New Roman" w:hAnsi="Times New Roman" w:eastAsia="仿宋" w:cs="宋体"/>
          <w:color w:val="000000"/>
          <w:spacing w:val="-2"/>
          <w:sz w:val="24"/>
          <w:szCs w:val="24"/>
        </w:rPr>
        <w:t xml:space="preserve">三方外，双方不向其他任何人披露上述信息，且双方应确保上</w:t>
      </w:r>
      <w:r>
        <w:rPr>
          <w:rFonts w:hint="eastAsia" w:ascii="Times New Roman" w:hAnsi="Times New Roman" w:eastAsia="仿宋" w:cs="宋体"/>
          <w:color w:val="000000"/>
          <w:spacing w:val="-3"/>
          <w:sz w:val="24"/>
          <w:szCs w:val="24"/>
        </w:rPr>
        <w:t xml:space="preserve">述人员</w:t>
      </w:r>
      <w:r>
        <w:rPr>
          <w:rFonts w:hint="eastAsia" w:ascii="Times New Roman" w:hAnsi="Times New Roman" w:eastAsia="仿宋" w:cs="宋体"/>
          <w:color w:val="000000"/>
          <w:spacing w:val="-2"/>
          <w:sz w:val="24"/>
          <w:szCs w:val="24"/>
        </w:rPr>
        <w:t xml:space="preserve">承担与本合同约定同等严格的保密义务。</w:t>
      </w:r>
      <w:r/>
    </w:p>
    <w:p>
      <w:pPr>
        <w:ind w:firstLine="484"/>
        <w:jc w:val="left"/>
        <w:spacing w:line="360" w:lineRule="auto"/>
        <w:rPr>
          <w:rFonts w:ascii="Times New Roman" w:hAnsi="Times New Roman" w:eastAsia="仿宋" w:cs="宋体"/>
          <w:color w:val="000000"/>
          <w:sz w:val="24"/>
          <w:szCs w:val="24"/>
        </w:rPr>
        <w:outlineLvl w:val="0"/>
      </w:pPr>
      <w:r>
        <w:rPr>
          <w:rFonts w:hint="eastAsia" w:ascii="Times New Roman" w:hAnsi="Times New Roman" w:eastAsia="仿宋" w:cs="宋体"/>
          <w:b/>
          <w:bCs/>
          <w:color w:val="000000"/>
          <w:spacing w:val="1"/>
          <w:sz w:val="24"/>
          <w:szCs w:val="24"/>
        </w:rPr>
        <w:t xml:space="preserve">十一、</w:t>
      </w:r>
      <w:r>
        <w:rPr>
          <w:rFonts w:hint="eastAsia" w:ascii="Times New Roman" w:hAnsi="Times New Roman" w:eastAsia="仿宋" w:cs="宋体"/>
          <w:color w:val="000000"/>
          <w:spacing w:val="-74"/>
          <w:sz w:val="24"/>
          <w:szCs w:val="24"/>
        </w:rPr>
        <w:t xml:space="preserve"> </w:t>
      </w:r>
      <w:r>
        <w:rPr>
          <w:rFonts w:hint="eastAsia" w:ascii="Times New Roman" w:hAnsi="Times New Roman" w:eastAsia="仿宋" w:cs="宋体"/>
          <w:b/>
          <w:bCs/>
          <w:color w:val="000000"/>
          <w:spacing w:val="1"/>
          <w:sz w:val="24"/>
          <w:szCs w:val="24"/>
        </w:rPr>
        <w:t xml:space="preserve">争议及解决方式</w:t>
      </w:r>
      <w:r/>
    </w:p>
    <w:p>
      <w:pPr>
        <w:ind w:firstLine="484"/>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2"/>
          <w:sz w:val="24"/>
          <w:szCs w:val="24"/>
        </w:rPr>
        <w:t xml:space="preserve">1</w:t>
      </w:r>
      <w:r>
        <w:rPr>
          <w:rFonts w:hint="eastAsia" w:ascii="Times New Roman" w:hAnsi="Times New Roman" w:eastAsia="仿宋" w:cs="宋体"/>
          <w:color w:val="000000"/>
          <w:spacing w:val="2"/>
          <w:sz w:val="24"/>
          <w:szCs w:val="24"/>
        </w:rPr>
        <w:t xml:space="preserve">、在解释或者执行本合同的过程中出现疑问</w:t>
      </w:r>
      <w:r>
        <w:rPr>
          <w:rFonts w:hint="eastAsia" w:ascii="Times New Roman" w:hAnsi="Times New Roman" w:eastAsia="仿宋" w:cs="宋体"/>
          <w:color w:val="000000"/>
          <w:spacing w:val="1"/>
          <w:sz w:val="24"/>
          <w:szCs w:val="24"/>
        </w:rPr>
        <w:t xml:space="preserve">或发生争议时，</w:t>
      </w:r>
      <w:r>
        <w:rPr>
          <w:rFonts w:hint="eastAsia" w:ascii="Times New Roman" w:hAnsi="Times New Roman" w:eastAsia="仿宋" w:cs="宋体"/>
          <w:color w:val="000000"/>
          <w:spacing w:val="-4"/>
          <w:sz w:val="24"/>
          <w:szCs w:val="24"/>
        </w:rPr>
        <w:t xml:space="preserve">双方应通过协商方式解决。</w:t>
      </w:r>
      <w:r/>
    </w:p>
    <w:p>
      <w:pPr>
        <w:ind w:firstLine="488"/>
        <w:jc w:val="left"/>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pacing w:val="4"/>
          <w:sz w:val="24"/>
          <w:szCs w:val="24"/>
        </w:rPr>
        <w:t xml:space="preserve">2</w:t>
      </w:r>
      <w:r>
        <w:rPr>
          <w:rFonts w:hint="eastAsia" w:ascii="Times New Roman" w:hAnsi="Times New Roman" w:eastAsia="仿宋" w:cs="宋体"/>
          <w:color w:val="000000"/>
          <w:spacing w:val="4"/>
          <w:sz w:val="24"/>
          <w:szCs w:val="24"/>
        </w:rPr>
        <w:t xml:space="preserve">、经协商不能解决的争议，可向甲方所在地人民法院提</w:t>
      </w:r>
      <w:r>
        <w:rPr>
          <w:rFonts w:hint="eastAsia" w:ascii="Times New Roman" w:hAnsi="Times New Roman" w:eastAsia="仿宋" w:cs="宋体"/>
          <w:color w:val="000000"/>
          <w:spacing w:val="3"/>
          <w:sz w:val="24"/>
          <w:szCs w:val="24"/>
        </w:rPr>
        <w:t xml:space="preserve">起诉</w:t>
      </w:r>
      <w:r>
        <w:rPr>
          <w:rFonts w:hint="eastAsia" w:ascii="Times New Roman" w:hAnsi="Times New Roman" w:eastAsia="仿宋" w:cs="宋体"/>
          <w:color w:val="000000"/>
          <w:spacing w:val="-20"/>
          <w:sz w:val="24"/>
          <w:szCs w:val="24"/>
        </w:rPr>
        <w:t xml:space="preserve">讼。</w:t>
      </w:r>
      <w:r/>
    </w:p>
    <w:p>
      <w:pPr>
        <w:ind w:firstLine="488"/>
        <w:jc w:val="left"/>
        <w:spacing w:line="360" w:lineRule="auto"/>
        <w:rPr>
          <w:rFonts w:ascii="Times New Roman" w:hAnsi="Times New Roman" w:eastAsia="仿宋" w:cs="宋体"/>
          <w:color w:val="000000"/>
          <w:spacing w:val="-8"/>
          <w:sz w:val="24"/>
          <w:szCs w:val="24"/>
        </w:rPr>
      </w:pPr>
      <w:r>
        <w:rPr>
          <w:rFonts w:hint="eastAsia" w:ascii="Times New Roman" w:hAnsi="Times New Roman" w:eastAsia="仿宋" w:cs="宋体"/>
          <w:color w:val="000000"/>
          <w:spacing w:val="4"/>
          <w:sz w:val="24"/>
          <w:szCs w:val="24"/>
        </w:rPr>
        <w:t xml:space="preserve">3</w:t>
      </w:r>
      <w:r>
        <w:rPr>
          <w:rFonts w:hint="eastAsia" w:ascii="Times New Roman" w:hAnsi="Times New Roman" w:eastAsia="仿宋" w:cs="宋体"/>
          <w:color w:val="000000"/>
          <w:spacing w:val="4"/>
          <w:sz w:val="24"/>
          <w:szCs w:val="24"/>
        </w:rPr>
        <w:t xml:space="preserve">、除有争议部分外，本合同其他部分仍应按合同条</w:t>
      </w:r>
      <w:r>
        <w:rPr>
          <w:rFonts w:hint="eastAsia" w:ascii="Times New Roman" w:hAnsi="Times New Roman" w:eastAsia="仿宋" w:cs="宋体"/>
          <w:color w:val="000000"/>
          <w:spacing w:val="3"/>
          <w:sz w:val="24"/>
          <w:szCs w:val="24"/>
        </w:rPr>
        <w:t xml:space="preserve">款继续履</w:t>
      </w:r>
      <w:r>
        <w:rPr>
          <w:rFonts w:hint="eastAsia" w:ascii="Times New Roman" w:hAnsi="Times New Roman" w:eastAsia="仿宋" w:cs="宋体"/>
          <w:color w:val="000000"/>
          <w:spacing w:val="-8"/>
          <w:sz w:val="24"/>
          <w:szCs w:val="24"/>
        </w:rPr>
        <w:t xml:space="preserve">行。</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4</w:t>
      </w:r>
      <w:r>
        <w:rPr>
          <w:rFonts w:hint="eastAsia" w:ascii="Times New Roman" w:hAnsi="Times New Roman" w:eastAsia="仿宋" w:cs="宋体"/>
          <w:color w:val="000000"/>
          <w:spacing w:val="4"/>
          <w:sz w:val="24"/>
          <w:szCs w:val="24"/>
        </w:rPr>
        <w:t xml:space="preserve">、甲方基于公共利益需要或维护法定权益需要或因客观情势、政策变化，可单方变更、终止合同，不以违约论。</w:t>
      </w:r>
      <w:r/>
    </w:p>
    <w:p>
      <w:pPr>
        <w:ind w:firstLine="484"/>
        <w:jc w:val="left"/>
        <w:spacing w:line="360" w:lineRule="auto"/>
        <w:rPr>
          <w:rFonts w:ascii="Times New Roman" w:hAnsi="Times New Roman" w:eastAsia="仿宋" w:cs="宋体"/>
          <w:color w:val="000000"/>
          <w:spacing w:val="-12"/>
          <w:sz w:val="24"/>
          <w:szCs w:val="24"/>
        </w:rPr>
      </w:pPr>
      <w:r>
        <w:rPr>
          <w:rFonts w:hint="eastAsia" w:ascii="Times New Roman" w:hAnsi="Times New Roman" w:eastAsia="仿宋" w:cs="宋体"/>
          <w:b/>
          <w:bCs/>
          <w:color w:val="000000"/>
          <w:spacing w:val="1"/>
          <w:sz w:val="24"/>
          <w:szCs w:val="24"/>
        </w:rPr>
        <w:t xml:space="preserve">十二、附则</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1</w:t>
      </w:r>
      <w:r>
        <w:rPr>
          <w:rFonts w:hint="eastAsia" w:ascii="Times New Roman" w:hAnsi="Times New Roman" w:eastAsia="仿宋" w:cs="宋体"/>
          <w:color w:val="000000"/>
          <w:spacing w:val="4"/>
          <w:sz w:val="24"/>
          <w:szCs w:val="24"/>
        </w:rPr>
        <w:t xml:space="preserve">、合同份数：本合同一式陆份，甲乙双方各叁份。</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2</w:t>
      </w:r>
      <w:r>
        <w:rPr>
          <w:rFonts w:hint="eastAsia" w:ascii="Times New Roman" w:hAnsi="Times New Roman" w:eastAsia="仿宋" w:cs="宋体"/>
          <w:color w:val="000000"/>
          <w:spacing w:val="4"/>
          <w:sz w:val="24"/>
          <w:szCs w:val="24"/>
        </w:rPr>
        <w:t xml:space="preserve">、本合同文件使用中文书写、解释和说明。</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3</w:t>
      </w:r>
      <w:r>
        <w:rPr>
          <w:rFonts w:hint="eastAsia" w:ascii="Times New Roman" w:hAnsi="Times New Roman" w:eastAsia="仿宋" w:cs="宋体"/>
          <w:color w:val="000000"/>
          <w:spacing w:val="4"/>
          <w:sz w:val="24"/>
          <w:szCs w:val="24"/>
        </w:rPr>
        <w:t xml:space="preserve">、本合同履行过程中产生的纪要、协议以及成交通知书、采购响应文件和采购文件为本合同的附件，与合同具有同等效力。</w:t>
      </w:r>
      <w:r/>
    </w:p>
    <w:p>
      <w:pPr>
        <w:ind w:firstLine="488"/>
        <w:jc w:val="left"/>
        <w:spacing w:line="360" w:lineRule="auto"/>
        <w:rPr>
          <w:rFonts w:ascii="Times New Roman" w:hAnsi="Times New Roman" w:eastAsia="仿宋" w:cs="宋体"/>
          <w:color w:val="000000"/>
          <w:spacing w:val="4"/>
          <w:sz w:val="24"/>
          <w:szCs w:val="24"/>
        </w:rPr>
      </w:pPr>
      <w:r>
        <w:rPr>
          <w:rFonts w:hint="eastAsia" w:ascii="Times New Roman" w:hAnsi="Times New Roman" w:eastAsia="仿宋" w:cs="宋体"/>
          <w:color w:val="000000"/>
          <w:spacing w:val="4"/>
          <w:sz w:val="24"/>
          <w:szCs w:val="24"/>
        </w:rPr>
        <w:t xml:space="preserve">4</w:t>
      </w:r>
      <w:r>
        <w:rPr>
          <w:rFonts w:hint="eastAsia" w:ascii="Times New Roman" w:hAnsi="Times New Roman" w:eastAsia="仿宋" w:cs="宋体"/>
          <w:color w:val="000000"/>
          <w:spacing w:val="4"/>
          <w:sz w:val="24"/>
          <w:szCs w:val="24"/>
        </w:rPr>
        <w:t xml:space="preserve">、本合同未尽事宜应按照《中华人民共和国民法典》及其相关配套法律法规之规定解释。</w:t>
      </w:r>
      <w:r/>
    </w:p>
    <w:p>
      <w:pPr>
        <w:ind w:firstLine="486"/>
        <w:jc w:val="right"/>
        <w:spacing w:line="360" w:lineRule="auto"/>
        <w:rPr>
          <w:rFonts w:ascii="Times New Roman" w:hAnsi="Times New Roman" w:eastAsia="仿宋" w:cs="宋体"/>
          <w:b/>
          <w:bCs/>
          <w:color w:val="000000"/>
          <w:spacing w:val="2"/>
          <w:sz w:val="24"/>
          <w:szCs w:val="24"/>
        </w:rPr>
      </w:pPr>
      <w:r>
        <w:rPr>
          <w:rFonts w:ascii="Times New Roman" w:hAnsi="Times New Roman" w:eastAsia="仿宋" w:cs="宋体"/>
          <w:b/>
          <w:bCs/>
          <w:color w:val="000000"/>
          <w:spacing w:val="2"/>
          <w:sz w:val="24"/>
          <w:szCs w:val="24"/>
        </w:rPr>
      </w:r>
      <w:r/>
    </w:p>
    <w:p>
      <w:pPr>
        <w:ind w:firstLine="486"/>
        <w:spacing w:line="360" w:lineRule="auto"/>
        <w:rPr>
          <w:rFonts w:ascii="Times New Roman" w:hAnsi="Times New Roman" w:eastAsia="仿宋" w:cs="宋体"/>
          <w:b/>
          <w:bCs/>
          <w:color w:val="000000"/>
          <w:spacing w:val="2"/>
          <w:sz w:val="24"/>
          <w:szCs w:val="24"/>
        </w:rPr>
      </w:pPr>
      <w:r>
        <w:rPr>
          <w:rFonts w:ascii="Times New Roman" w:hAnsi="Times New Roman" w:eastAsia="仿宋" w:cs="宋体"/>
          <w:b/>
          <w:bCs/>
          <w:color w:val="000000"/>
          <w:spacing w:val="2"/>
          <w:sz w:val="24"/>
          <w:szCs w:val="24"/>
        </w:rPr>
      </w:r>
      <w:r/>
    </w:p>
    <w:p>
      <w:pPr>
        <w:ind w:firstLine="486"/>
        <w:spacing w:line="360" w:lineRule="auto"/>
        <w:rPr>
          <w:rFonts w:ascii="Times New Roman" w:hAnsi="Times New Roman" w:eastAsia="仿宋" w:cs="宋体"/>
          <w:color w:val="000000"/>
          <w:spacing w:val="6"/>
          <w:position w:val="1"/>
          <w:sz w:val="24"/>
          <w:szCs w:val="24"/>
        </w:rPr>
      </w:pPr>
      <w:r>
        <w:rPr>
          <w:rFonts w:hint="eastAsia" w:ascii="Times New Roman" w:hAnsi="Times New Roman" w:eastAsia="仿宋" w:cs="宋体"/>
          <w:b/>
          <w:bCs/>
          <w:color w:val="000000"/>
          <w:spacing w:val="2"/>
          <w:sz w:val="24"/>
          <w:szCs w:val="24"/>
        </w:rPr>
        <w:t xml:space="preserve">甲方：南通市科学技术局</w:t>
      </w:r>
      <w:r>
        <w:rPr>
          <w:rFonts w:hint="eastAsia" w:ascii="Times New Roman" w:hAnsi="Times New Roman" w:eastAsia="仿宋" w:cs="宋体"/>
          <w:b/>
          <w:bCs/>
          <w:color w:val="000000"/>
          <w:spacing w:val="2"/>
          <w:sz w:val="24"/>
          <w:szCs w:val="24"/>
        </w:rPr>
        <w:t xml:space="preserve">(</w:t>
      </w:r>
      <w:r>
        <w:rPr>
          <w:rFonts w:hint="eastAsia" w:ascii="Times New Roman" w:hAnsi="Times New Roman" w:eastAsia="仿宋" w:cs="宋体"/>
          <w:b/>
          <w:bCs/>
          <w:color w:val="000000"/>
          <w:spacing w:val="2"/>
          <w:sz w:val="24"/>
          <w:szCs w:val="24"/>
        </w:rPr>
        <w:t xml:space="preserve">章</w:t>
      </w:r>
      <w:r>
        <w:rPr>
          <w:rFonts w:hint="eastAsia" w:ascii="Times New Roman" w:hAnsi="Times New Roman" w:eastAsia="仿宋" w:cs="宋体"/>
          <w:b/>
          <w:bCs/>
          <w:color w:val="000000"/>
          <w:spacing w:val="2"/>
          <w:sz w:val="24"/>
          <w:szCs w:val="24"/>
        </w:rPr>
        <w:t xml:space="preserve">)</w:t>
      </w:r>
      <w:r>
        <w:rPr>
          <w:rFonts w:hint="eastAsia" w:ascii="Times New Roman" w:hAnsi="Times New Roman" w:eastAsia="仿宋" w:cs="宋体"/>
          <w:color w:val="000000"/>
          <w:spacing w:val="2"/>
          <w:sz w:val="24"/>
          <w:szCs w:val="24"/>
        </w:rPr>
        <w:t xml:space="preserve">              </w:t>
      </w:r>
      <w:r>
        <w:rPr>
          <w:rFonts w:hint="eastAsia" w:ascii="Times New Roman" w:hAnsi="Times New Roman" w:eastAsia="仿宋" w:cs="宋体"/>
          <w:b/>
          <w:bCs/>
          <w:color w:val="000000"/>
          <w:spacing w:val="2"/>
          <w:sz w:val="24"/>
          <w:szCs w:val="24"/>
        </w:rPr>
        <w:t xml:space="preserve">乙方：</w:t>
      </w:r>
      <w:r>
        <w:rPr>
          <w:rFonts w:hint="eastAsia" w:ascii="Times New Roman" w:hAnsi="Times New Roman" w:eastAsia="仿宋" w:cs="宋体"/>
          <w:b/>
          <w:bCs/>
          <w:color w:val="000000"/>
          <w:spacing w:val="2"/>
          <w:sz w:val="24"/>
          <w:szCs w:val="24"/>
        </w:rPr>
        <w:t xml:space="preserve">(</w:t>
      </w:r>
      <w:r>
        <w:rPr>
          <w:rFonts w:hint="eastAsia" w:ascii="Times New Roman" w:hAnsi="Times New Roman" w:eastAsia="仿宋" w:cs="宋体"/>
          <w:b/>
          <w:bCs/>
          <w:color w:val="000000"/>
          <w:spacing w:val="2"/>
          <w:sz w:val="24"/>
          <w:szCs w:val="24"/>
        </w:rPr>
        <w:t xml:space="preserve">章</w:t>
      </w:r>
      <w:r>
        <w:rPr>
          <w:rFonts w:hint="eastAsia" w:ascii="Times New Roman" w:hAnsi="Times New Roman" w:eastAsia="仿宋" w:cs="宋体"/>
          <w:b/>
          <w:bCs/>
          <w:color w:val="000000"/>
          <w:spacing w:val="2"/>
          <w:sz w:val="24"/>
          <w:szCs w:val="24"/>
        </w:rPr>
        <w:t xml:space="preserve">)</w:t>
      </w:r>
      <w:r/>
    </w:p>
    <w:p>
      <w:pPr>
        <w:ind w:firstLine="492"/>
        <w:jc w:val="left"/>
        <w:spacing w:line="360" w:lineRule="auto"/>
        <w:rPr>
          <w:rFonts w:ascii="Times New Roman" w:hAnsi="Times New Roman" w:eastAsia="仿宋" w:cs="宋体"/>
          <w:color w:val="000000"/>
          <w:spacing w:val="5"/>
          <w:position w:val="-1"/>
          <w:sz w:val="24"/>
          <w:szCs w:val="24"/>
        </w:rPr>
      </w:pPr>
      <w:r>
        <w:rPr>
          <w:rFonts w:hint="eastAsia" w:ascii="Times New Roman" w:hAnsi="Times New Roman" w:eastAsia="仿宋" w:cs="宋体"/>
          <w:color w:val="000000"/>
          <w:spacing w:val="6"/>
          <w:position w:val="1"/>
          <w:sz w:val="24"/>
          <w:szCs w:val="24"/>
        </w:rPr>
        <w:t xml:space="preserve">负责人或全权代表</w:t>
      </w:r>
      <w:r>
        <w:rPr>
          <w:rFonts w:hint="eastAsia" w:ascii="Times New Roman" w:hAnsi="Times New Roman" w:eastAsia="仿宋" w:cs="宋体"/>
          <w:color w:val="000000"/>
          <w:spacing w:val="6"/>
          <w:position w:val="1"/>
          <w:sz w:val="24"/>
          <w:szCs w:val="24"/>
        </w:rPr>
        <w:t xml:space="preserve">(</w:t>
      </w:r>
      <w:r>
        <w:rPr>
          <w:rFonts w:hint="eastAsia" w:ascii="Times New Roman" w:hAnsi="Times New Roman" w:eastAsia="仿宋" w:cs="宋体"/>
          <w:color w:val="000000"/>
          <w:spacing w:val="6"/>
          <w:position w:val="1"/>
          <w:sz w:val="24"/>
          <w:szCs w:val="24"/>
        </w:rPr>
        <w:t xml:space="preserve">签字</w:t>
      </w:r>
      <w:r>
        <w:rPr>
          <w:rFonts w:hint="eastAsia" w:ascii="Times New Roman" w:hAnsi="Times New Roman" w:eastAsia="仿宋" w:cs="宋体"/>
          <w:color w:val="000000"/>
          <w:spacing w:val="6"/>
          <w:position w:val="1"/>
          <w:sz w:val="24"/>
          <w:szCs w:val="24"/>
        </w:rPr>
        <w:t xml:space="preserve">)</w:t>
      </w:r>
      <w:r>
        <w:rPr>
          <w:rFonts w:hint="eastAsia" w:ascii="Times New Roman" w:hAnsi="Times New Roman" w:eastAsia="仿宋" w:cs="宋体"/>
          <w:color w:val="000000"/>
          <w:spacing w:val="6"/>
          <w:position w:val="1"/>
          <w:sz w:val="24"/>
          <w:szCs w:val="24"/>
        </w:rPr>
        <w:t xml:space="preserve">：</w:t>
      </w:r>
      <w:r>
        <w:rPr>
          <w:rFonts w:hint="eastAsia" w:ascii="Times New Roman" w:hAnsi="Times New Roman" w:eastAsia="仿宋" w:cs="宋体"/>
          <w:color w:val="000000"/>
          <w:spacing w:val="6"/>
          <w:position w:val="1"/>
          <w:sz w:val="24"/>
          <w:szCs w:val="24"/>
        </w:rPr>
        <w:t xml:space="preserve">                </w:t>
      </w:r>
      <w:r>
        <w:rPr>
          <w:rFonts w:hint="eastAsia" w:ascii="Times New Roman" w:hAnsi="Times New Roman" w:eastAsia="仿宋" w:cs="宋体"/>
          <w:color w:val="000000"/>
          <w:spacing w:val="6"/>
          <w:position w:val="-1"/>
          <w:sz w:val="24"/>
          <w:szCs w:val="24"/>
        </w:rPr>
        <w:t xml:space="preserve">法人或全权代表</w:t>
      </w:r>
      <w:r>
        <w:rPr>
          <w:rFonts w:hint="eastAsia" w:ascii="Times New Roman" w:hAnsi="Times New Roman" w:eastAsia="仿宋" w:cs="宋体"/>
          <w:color w:val="000000"/>
          <w:spacing w:val="6"/>
          <w:position w:val="-1"/>
          <w:sz w:val="24"/>
          <w:szCs w:val="24"/>
        </w:rPr>
        <w:t xml:space="preserve">(</w:t>
      </w:r>
      <w:r>
        <w:rPr>
          <w:rFonts w:hint="eastAsia" w:ascii="Times New Roman" w:hAnsi="Times New Roman" w:eastAsia="仿宋" w:cs="宋体"/>
          <w:color w:val="000000"/>
          <w:spacing w:val="5"/>
          <w:position w:val="-1"/>
          <w:sz w:val="24"/>
          <w:szCs w:val="24"/>
        </w:rPr>
        <w:t xml:space="preserve">签字</w:t>
      </w:r>
      <w:r>
        <w:rPr>
          <w:rFonts w:hint="eastAsia" w:ascii="Times New Roman" w:hAnsi="Times New Roman" w:eastAsia="仿宋" w:cs="宋体"/>
          <w:color w:val="000000"/>
          <w:spacing w:val="5"/>
          <w:position w:val="-1"/>
          <w:sz w:val="24"/>
          <w:szCs w:val="24"/>
        </w:rPr>
        <w:t xml:space="preserve">)</w:t>
      </w:r>
      <w:r>
        <w:rPr>
          <w:rFonts w:hint="eastAsia" w:ascii="Times New Roman" w:hAnsi="Times New Roman" w:eastAsia="仿宋" w:cs="宋体"/>
          <w:color w:val="000000"/>
          <w:spacing w:val="5"/>
          <w:position w:val="-1"/>
          <w:sz w:val="24"/>
          <w:szCs w:val="24"/>
        </w:rPr>
        <w:t xml:space="preserve">：</w:t>
      </w:r>
      <w:r/>
    </w:p>
    <w:p>
      <w:pPr>
        <w:ind w:firstLine="460"/>
        <w:jc w:val="left"/>
        <w:spacing w:line="360" w:lineRule="auto"/>
        <w:rPr>
          <w:rFonts w:ascii="Times New Roman" w:hAnsi="Times New Roman" w:eastAsia="仿宋" w:cs="宋体"/>
          <w:b/>
          <w:sz w:val="24"/>
          <w:szCs w:val="24"/>
        </w:rPr>
      </w:pPr>
      <w:r>
        <w:rPr>
          <w:rFonts w:hint="eastAsia" w:ascii="Times New Roman" w:hAnsi="Times New Roman" w:eastAsia="仿宋" w:cs="宋体"/>
          <w:color w:val="000000"/>
          <w:spacing w:val="-10"/>
          <w:sz w:val="24"/>
          <w:szCs w:val="24"/>
        </w:rPr>
        <w:t xml:space="preserve">日期：</w:t>
      </w:r>
      <w:r>
        <w:rPr>
          <w:rFonts w:hint="eastAsia" w:ascii="Times New Roman" w:hAnsi="Times New Roman" w:eastAsia="仿宋" w:cs="宋体"/>
          <w:color w:val="000000"/>
          <w:spacing w:val="-10"/>
          <w:sz w:val="24"/>
          <w:szCs w:val="24"/>
        </w:rPr>
        <w:t xml:space="preserve">               </w:t>
      </w:r>
      <w:r>
        <w:rPr>
          <w:rFonts w:hint="eastAsia" w:ascii="Times New Roman" w:hAnsi="Times New Roman" w:eastAsia="仿宋" w:cs="宋体"/>
          <w:color w:val="000000"/>
          <w:spacing w:val="4"/>
          <w:sz w:val="24"/>
          <w:szCs w:val="24"/>
        </w:rPr>
        <w:t xml:space="preserve">                                          </w:t>
      </w:r>
      <w:r>
        <w:rPr>
          <w:rFonts w:hint="eastAsia" w:ascii="Times New Roman" w:hAnsi="Times New Roman" w:eastAsia="仿宋" w:cs="宋体"/>
          <w:color w:val="000000"/>
          <w:spacing w:val="-10"/>
          <w:sz w:val="24"/>
          <w:szCs w:val="24"/>
        </w:rPr>
        <w:t xml:space="preserve">日期：</w:t>
      </w:r>
      <w:r/>
    </w:p>
    <w:p>
      <w:pPr>
        <w:rPr>
          <w:rFonts w:ascii="Times New Roman" w:hAnsi="Times New Roman" w:eastAsia="仿宋"/>
          <w:sz w:val="24"/>
          <w:szCs w:val="24"/>
        </w:rPr>
      </w:pPr>
      <w:r>
        <w:rPr>
          <w:rFonts w:ascii="Times New Roman" w:hAnsi="Times New Roman" w:eastAsia="仿宋"/>
          <w:sz w:val="24"/>
          <w:szCs w:val="24"/>
        </w:rPr>
      </w:r>
      <w:r/>
    </w:p>
    <w:p>
      <w:pPr>
        <w:jc w:val="left"/>
        <w:widowControl/>
        <w:rPr>
          <w:rFonts w:ascii="Times New Roman" w:hAnsi="Times New Roman"/>
        </w:rPr>
      </w:pPr>
      <w:r>
        <w:rPr>
          <w:rFonts w:ascii="Times New Roman" w:hAnsi="Times New Roman"/>
        </w:rPr>
        <w:br w:type="page" w:clear="all"/>
      </w:r>
      <w:r/>
    </w:p>
    <w:p>
      <w:pPr>
        <w:pStyle w:val="848"/>
        <w:ind w:firstLine="640"/>
        <w:jc w:val="center"/>
        <w:spacing w:before="638" w:after="319" w:line="360" w:lineRule="auto"/>
        <w:rPr>
          <w:rFonts w:ascii="Times New Roman" w:hAnsi="Times New Roman" w:eastAsia="仿宋"/>
          <w:sz w:val="32"/>
          <w:szCs w:val="32"/>
        </w:rPr>
      </w:pPr>
      <w:r>
        <w:rPr>
          <w:rFonts w:hint="eastAsia" w:ascii="Times New Roman" w:hAnsi="Times New Roman" w:eastAsia="仿宋"/>
          <w:sz w:val="32"/>
          <w:szCs w:val="32"/>
        </w:rPr>
        <w:t xml:space="preserve">第六部分</w:t>
      </w:r>
      <w:r>
        <w:rPr>
          <w:rFonts w:hint="eastAsia" w:ascii="Times New Roman" w:hAnsi="Times New Roman" w:eastAsia="仿宋"/>
          <w:sz w:val="32"/>
          <w:szCs w:val="32"/>
        </w:rPr>
        <w:t xml:space="preserve"> </w:t>
      </w:r>
      <w:r>
        <w:rPr>
          <w:rFonts w:hint="eastAsia" w:ascii="Times New Roman" w:hAnsi="Times New Roman" w:eastAsia="仿宋"/>
          <w:sz w:val="32"/>
          <w:szCs w:val="32"/>
        </w:rPr>
        <w:t xml:space="preserve">响应文件组成</w:t>
      </w:r>
      <w:r/>
    </w:p>
    <w:p>
      <w:pPr>
        <w:ind w:firstLine="482"/>
        <w:jc w:val="left"/>
        <w:spacing w:line="360" w:lineRule="auto"/>
        <w:shd w:val="clear" w:color="auto" w:fill="ffffff"/>
        <w:widowControl/>
        <w:rPr>
          <w:rFonts w:ascii="Times New Roman" w:hAnsi="Times New Roman" w:eastAsia="仿宋" w:cs="仿宋"/>
          <w:b/>
          <w:sz w:val="24"/>
          <w:szCs w:val="24"/>
        </w:rPr>
      </w:pPr>
      <w:r>
        <w:rPr>
          <w:rFonts w:ascii="Times New Roman" w:hAnsi="Times New Roman" w:eastAsia="仿宋" w:cs="仿宋"/>
          <w:b/>
          <w:sz w:val="24"/>
          <w:szCs w:val="24"/>
        </w:rPr>
        <w:t xml:space="preserve">一、</w:t>
      </w:r>
      <w:r>
        <w:rPr>
          <w:rFonts w:hint="eastAsia" w:ascii="Times New Roman" w:hAnsi="Times New Roman" w:eastAsia="仿宋" w:cs="仿宋"/>
          <w:b/>
          <w:sz w:val="24"/>
          <w:szCs w:val="24"/>
        </w:rPr>
        <w:t xml:space="preserve">基本目录</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报价总表；（格式见附件</w:t>
      </w:r>
      <w:r>
        <w:rPr>
          <w:rFonts w:hint="eastAsia" w:ascii="Times New Roman" w:hAnsi="Times New Roman" w:eastAsia="仿宋" w:cs="仿宋"/>
          <w:bCs/>
          <w:sz w:val="24"/>
          <w:szCs w:val="24"/>
        </w:rPr>
        <w:t xml:space="preserve">6</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分项报价明细表</w:t>
      </w:r>
      <w:r>
        <w:rPr>
          <w:rFonts w:hint="eastAsia" w:ascii="Times New Roman" w:hAnsi="Times New Roman" w:eastAsia="仿宋" w:cs="仿宋"/>
          <w:bCs/>
          <w:sz w:val="24"/>
          <w:szCs w:val="24"/>
        </w:rPr>
        <w:t xml:space="preserve">。</w:t>
      </w:r>
      <w:r>
        <w:rPr>
          <w:rFonts w:ascii="Times New Roman" w:hAnsi="Times New Roman" w:eastAsia="仿宋" w:cs="仿宋"/>
          <w:bCs/>
          <w:sz w:val="24"/>
          <w:szCs w:val="24"/>
        </w:rPr>
        <w:t xml:space="preserve">（格式见附件</w:t>
      </w:r>
      <w:r>
        <w:rPr>
          <w:rFonts w:hint="eastAsia" w:ascii="Times New Roman" w:hAnsi="Times New Roman" w:eastAsia="仿宋" w:cs="仿宋"/>
          <w:bCs/>
          <w:sz w:val="24"/>
          <w:szCs w:val="24"/>
        </w:rPr>
        <w:t xml:space="preserve">7</w:t>
      </w:r>
      <w:r>
        <w:rPr>
          <w:rFonts w:ascii="Times New Roman" w:hAnsi="Times New Roman" w:eastAsia="仿宋" w:cs="仿宋"/>
          <w:bCs/>
          <w:sz w:val="24"/>
          <w:szCs w:val="24"/>
        </w:rPr>
        <w:t xml:space="preserve">）</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二、</w:t>
      </w:r>
      <w:r>
        <w:rPr>
          <w:rFonts w:ascii="Times New Roman" w:hAnsi="Times New Roman" w:eastAsia="仿宋" w:cs="仿宋"/>
          <w:b/>
          <w:sz w:val="24"/>
          <w:szCs w:val="24"/>
        </w:rPr>
        <w:t xml:space="preserve">资格审查</w:t>
      </w:r>
      <w:r>
        <w:rPr>
          <w:rFonts w:hint="eastAsia" w:ascii="Times New Roman" w:hAnsi="Times New Roman" w:eastAsia="仿宋" w:cs="仿宋"/>
          <w:b/>
          <w:sz w:val="24"/>
          <w:szCs w:val="24"/>
        </w:rPr>
        <w:t xml:space="preserve">内容</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1.</w:t>
      </w:r>
      <w:bookmarkStart w:id="97" w:name="OLE_LINK1"/>
      <w:r>
        <w:rPr>
          <w:rFonts w:hint="eastAsia" w:ascii="Times New Roman" w:hAnsi="Times New Roman" w:eastAsia="仿宋" w:cs="仿宋"/>
          <w:bCs/>
          <w:sz w:val="24"/>
          <w:szCs w:val="24"/>
        </w:rPr>
        <w:t xml:space="preserve">供应商符合《政府采购法》第二十二条规定条件的承诺函</w:t>
      </w:r>
      <w:bookmarkEnd w:id="97"/>
      <w:r>
        <w:rPr>
          <w:rFonts w:ascii="Times New Roman" w:hAnsi="Times New Roman" w:eastAsia="仿宋" w:cs="仿宋"/>
          <w:bCs/>
          <w:sz w:val="24"/>
          <w:szCs w:val="24"/>
        </w:rPr>
        <w:t xml:space="preserve">；（格式见附件</w:t>
      </w:r>
      <w:r>
        <w:rPr>
          <w:rFonts w:ascii="Times New Roman" w:hAnsi="Times New Roman" w:eastAsia="仿宋" w:cs="仿宋"/>
          <w:bCs/>
          <w:sz w:val="24"/>
          <w:szCs w:val="24"/>
        </w:rPr>
        <w:t xml:space="preserve">1</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2</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法定代表人身份证明书；（格式见附件</w:t>
      </w:r>
      <w:r>
        <w:rPr>
          <w:rFonts w:ascii="Times New Roman" w:hAnsi="Times New Roman" w:eastAsia="仿宋" w:cs="仿宋"/>
          <w:bCs/>
          <w:sz w:val="24"/>
          <w:szCs w:val="24"/>
        </w:rPr>
        <w:t xml:space="preserve">2</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3</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法定代表人授权委托书原件，磋商代表本人身份证复印件；（格式见附件</w:t>
      </w:r>
      <w:r>
        <w:rPr>
          <w:rFonts w:ascii="Times New Roman" w:hAnsi="Times New Roman" w:eastAsia="仿宋" w:cs="仿宋"/>
          <w:bCs/>
          <w:sz w:val="24"/>
          <w:szCs w:val="24"/>
        </w:rPr>
        <w:t xml:space="preserve">3</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4</w:t>
      </w:r>
      <w:r>
        <w:rPr>
          <w:rFonts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供应商营业执照复印件；</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5</w:t>
      </w:r>
      <w:r>
        <w:rPr>
          <w:rFonts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供应商未被“信用中国”网站（</w:t>
      </w:r>
      <w:r>
        <w:rPr>
          <w:rFonts w:hint="eastAsia" w:ascii="Times New Roman" w:hAnsi="Times New Roman" w:eastAsia="仿宋" w:cs="仿宋"/>
          <w:bCs/>
          <w:sz w:val="24"/>
          <w:szCs w:val="24"/>
        </w:rPr>
        <w:t xml:space="preserve">www.creditchina.gov.cn</w:t>
      </w:r>
      <w:r>
        <w:rPr>
          <w:rFonts w:hint="eastAsia" w:ascii="Times New Roman" w:hAnsi="Times New Roman" w:eastAsia="仿宋" w:cs="仿宋"/>
          <w:bCs/>
          <w:sz w:val="24"/>
          <w:szCs w:val="24"/>
        </w:rPr>
        <w:t xml:space="preserve">）列入失信被执行人、重大税收违法案件当事人名单、政府采购严重失信行为记录名单（提供网页查询截图）；</w:t>
      </w:r>
      <w:r/>
    </w:p>
    <w:p>
      <w:pPr>
        <w:ind w:firstLine="480"/>
        <w:jc w:val="left"/>
        <w:spacing w:line="360" w:lineRule="auto"/>
        <w:shd w:val="clear" w:color="auto" w:fill="ffffff"/>
        <w:widowControl/>
        <w:rPr>
          <w:rFonts w:ascii="Times New Roman" w:hAnsi="Times New Roman" w:eastAsia="仿宋" w:cs="仿宋"/>
          <w:bCs/>
          <w:sz w:val="24"/>
          <w:szCs w:val="24"/>
        </w:rPr>
      </w:pPr>
      <w:r>
        <w:rPr>
          <w:rFonts w:ascii="Times New Roman" w:hAnsi="Times New Roman" w:eastAsia="仿宋" w:cs="仿宋"/>
          <w:bCs/>
          <w:sz w:val="24"/>
          <w:szCs w:val="24"/>
        </w:rPr>
        <w:t xml:space="preserve">6.</w:t>
      </w:r>
      <w:r>
        <w:rPr>
          <w:rFonts w:hint="eastAsia" w:ascii="Times New Roman" w:hAnsi="Times New Roman" w:eastAsia="仿宋" w:cs="仿宋"/>
          <w:bCs/>
          <w:sz w:val="24"/>
          <w:szCs w:val="24"/>
        </w:rPr>
        <w:t xml:space="preserve">磋商响应函；（格式见附件</w:t>
      </w:r>
      <w:r>
        <w:rPr>
          <w:rFonts w:hint="eastAsia" w:ascii="Times New Roman" w:hAnsi="Times New Roman" w:eastAsia="仿宋" w:cs="仿宋"/>
          <w:bCs/>
          <w:sz w:val="24"/>
          <w:szCs w:val="24"/>
        </w:rPr>
        <w:t xml:space="preserve">8</w:t>
      </w:r>
      <w:r>
        <w:rPr>
          <w:rFonts w:hint="eastAsia"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7.</w:t>
      </w:r>
      <w:r>
        <w:rPr>
          <w:rFonts w:hint="eastAsia" w:ascii="Times New Roman" w:hAnsi="Times New Roman" w:eastAsia="仿宋" w:cs="仿宋"/>
          <w:bCs/>
          <w:sz w:val="24"/>
          <w:szCs w:val="24"/>
        </w:rPr>
        <w:t xml:space="preserve">供应商信用承诺书；</w:t>
      </w:r>
      <w:r>
        <w:rPr>
          <w:rFonts w:ascii="Times New Roman" w:hAnsi="Times New Roman" w:eastAsia="仿宋" w:cs="仿宋"/>
          <w:bCs/>
          <w:sz w:val="24"/>
          <w:szCs w:val="24"/>
        </w:rPr>
        <w:t xml:space="preserve">（格式见附件</w:t>
      </w:r>
      <w:r>
        <w:rPr>
          <w:rFonts w:hint="eastAsia" w:ascii="Times New Roman" w:hAnsi="Times New Roman" w:eastAsia="仿宋" w:cs="仿宋"/>
          <w:bCs/>
          <w:sz w:val="24"/>
          <w:szCs w:val="24"/>
        </w:rPr>
        <w:t xml:space="preserve">12</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8</w:t>
      </w:r>
      <w:r>
        <w:rPr>
          <w:rFonts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远程参与开标会议诚信承诺书；</w:t>
      </w:r>
      <w:r>
        <w:rPr>
          <w:rFonts w:ascii="Times New Roman" w:hAnsi="Times New Roman" w:eastAsia="仿宋" w:cs="仿宋"/>
          <w:bCs/>
          <w:sz w:val="24"/>
          <w:szCs w:val="24"/>
        </w:rPr>
        <w:t xml:space="preserve">（格式见附件</w:t>
      </w:r>
      <w:r>
        <w:rPr>
          <w:rFonts w:hint="eastAsia" w:ascii="Times New Roman" w:hAnsi="Times New Roman" w:eastAsia="仿宋" w:cs="仿宋"/>
          <w:bCs/>
          <w:sz w:val="24"/>
          <w:szCs w:val="24"/>
        </w:rPr>
        <w:t xml:space="preserve">13</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9.</w:t>
      </w:r>
      <w:r>
        <w:rPr>
          <w:rFonts w:hint="eastAsia" w:ascii="Times New Roman" w:hAnsi="Times New Roman" w:eastAsia="仿宋" w:cs="仿宋"/>
          <w:bCs/>
          <w:sz w:val="24"/>
          <w:szCs w:val="24"/>
        </w:rPr>
        <w:t xml:space="preserve">中小微企业声明函（格式见附件</w:t>
      </w:r>
      <w:r>
        <w:rPr>
          <w:rFonts w:hint="eastAsia" w:ascii="Times New Roman" w:hAnsi="Times New Roman" w:eastAsia="仿宋" w:cs="仿宋"/>
          <w:bCs/>
          <w:sz w:val="24"/>
          <w:szCs w:val="24"/>
        </w:rPr>
        <w:t xml:space="preserve">9</w:t>
      </w:r>
      <w:r>
        <w:rPr>
          <w:rFonts w:hint="eastAsia" w:ascii="Times New Roman" w:hAnsi="Times New Roman" w:eastAsia="仿宋" w:cs="仿宋"/>
          <w:bCs/>
          <w:sz w:val="24"/>
          <w:szCs w:val="24"/>
        </w:rPr>
        <w:t xml:space="preserve">）；残疾人福利性单位声明函（如有）（格式见附件</w:t>
      </w:r>
      <w:r>
        <w:rPr>
          <w:rFonts w:hint="eastAsia" w:ascii="Times New Roman" w:hAnsi="Times New Roman" w:eastAsia="仿宋" w:cs="仿宋"/>
          <w:bCs/>
          <w:sz w:val="24"/>
          <w:szCs w:val="24"/>
        </w:rPr>
        <w:t xml:space="preserve">10</w:t>
      </w:r>
      <w:r>
        <w:rPr>
          <w:rFonts w:hint="eastAsia" w:ascii="Times New Roman" w:hAnsi="Times New Roman" w:eastAsia="仿宋" w:cs="仿宋"/>
          <w:bCs/>
          <w:sz w:val="24"/>
          <w:szCs w:val="24"/>
        </w:rPr>
        <w:t xml:space="preserve">）；监狱和戒毒企业证明材料（如有）（格式见附件</w:t>
      </w:r>
      <w:r>
        <w:rPr>
          <w:rFonts w:hint="eastAsia" w:ascii="Times New Roman" w:hAnsi="Times New Roman" w:eastAsia="仿宋" w:cs="仿宋"/>
          <w:bCs/>
          <w:sz w:val="24"/>
          <w:szCs w:val="24"/>
        </w:rPr>
        <w:t xml:space="preserve">11</w:t>
      </w:r>
      <w:r>
        <w:rPr>
          <w:rFonts w:hint="eastAsia"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10.</w:t>
      </w:r>
      <w:r>
        <w:rPr>
          <w:rFonts w:hint="eastAsia" w:ascii="Times New Roman" w:hAnsi="Times New Roman" w:eastAsia="仿宋" w:cs="仿宋"/>
          <w:bCs/>
          <w:sz w:val="24"/>
          <w:szCs w:val="24"/>
        </w:rPr>
        <w:t xml:space="preserve">招标公告资格要求提供相应的佐证材料；</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11.</w:t>
      </w:r>
      <w:r>
        <w:rPr>
          <w:rFonts w:hint="eastAsia" w:ascii="Times New Roman" w:hAnsi="Times New Roman" w:eastAsia="仿宋" w:cs="仿宋"/>
          <w:bCs/>
          <w:sz w:val="24"/>
          <w:szCs w:val="24"/>
        </w:rPr>
        <w:t xml:space="preserve">其它需要提交的资格审查证明材料。</w:t>
      </w:r>
      <w:r/>
    </w:p>
    <w:p>
      <w:pPr>
        <w:ind w:firstLine="482"/>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总备注：上述“资格审查内容”中</w:t>
      </w:r>
      <w:r>
        <w:rPr>
          <w:rFonts w:hint="eastAsia" w:ascii="Times New Roman" w:hAnsi="Times New Roman" w:eastAsia="仿宋" w:cs="仿宋"/>
          <w:bCs/>
          <w:sz w:val="24"/>
          <w:szCs w:val="24"/>
        </w:rPr>
        <w:t xml:space="preserve">1</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2</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3</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4</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6</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7</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8</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9</w:t>
      </w:r>
      <w:r>
        <w:rPr>
          <w:rFonts w:hint="eastAsia" w:ascii="Times New Roman" w:hAnsi="Times New Roman" w:eastAsia="仿宋" w:cs="仿宋"/>
          <w:bCs/>
          <w:sz w:val="24"/>
          <w:szCs w:val="24"/>
        </w:rPr>
        <w:t xml:space="preserve">条投标人必须在投标文件中提供相关材料，否则作无效响应处理；</w:t>
      </w:r>
      <w:r>
        <w:rPr>
          <w:rFonts w:hint="eastAsia" w:ascii="Times New Roman" w:hAnsi="Times New Roman" w:eastAsia="仿宋" w:cs="仿宋"/>
          <w:bCs/>
          <w:sz w:val="24"/>
          <w:szCs w:val="24"/>
        </w:rPr>
        <w:t xml:space="preserve">10</w:t>
      </w:r>
      <w:r>
        <w:rPr>
          <w:rFonts w:hint="eastAsia" w:ascii="Times New Roman" w:hAnsi="Times New Roman" w:eastAsia="仿宋" w:cs="仿宋"/>
          <w:bCs/>
          <w:sz w:val="24"/>
          <w:szCs w:val="24"/>
        </w:rPr>
        <w:t xml:space="preserve">、</w:t>
      </w:r>
      <w:r>
        <w:rPr>
          <w:rFonts w:hint="eastAsia" w:ascii="Times New Roman" w:hAnsi="Times New Roman" w:eastAsia="仿宋" w:cs="仿宋"/>
          <w:bCs/>
          <w:sz w:val="24"/>
          <w:szCs w:val="24"/>
        </w:rPr>
        <w:t xml:space="preserve">11</w:t>
      </w:r>
      <w:r>
        <w:rPr>
          <w:rFonts w:hint="eastAsia" w:ascii="Times New Roman" w:hAnsi="Times New Roman" w:eastAsia="仿宋" w:cs="仿宋"/>
          <w:bCs/>
          <w:sz w:val="24"/>
          <w:szCs w:val="24"/>
        </w:rPr>
        <w:t xml:space="preserve">条如招标文件要求必须提供相关材料而未提供的，作无效响应处理。</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三</w:t>
      </w:r>
      <w:r>
        <w:rPr>
          <w:rFonts w:ascii="Times New Roman" w:hAnsi="Times New Roman" w:eastAsia="仿宋" w:cs="仿宋"/>
          <w:b/>
          <w:sz w:val="24"/>
          <w:szCs w:val="24"/>
        </w:rPr>
        <w:t xml:space="preserve">、</w:t>
      </w:r>
      <w:r>
        <w:rPr>
          <w:rFonts w:hint="eastAsia" w:ascii="Times New Roman" w:hAnsi="Times New Roman" w:eastAsia="仿宋" w:cs="仿宋"/>
          <w:b/>
          <w:sz w:val="24"/>
          <w:szCs w:val="24"/>
        </w:rPr>
        <w:t xml:space="preserve">符合性</w:t>
      </w:r>
      <w:r>
        <w:rPr>
          <w:rFonts w:ascii="Times New Roman" w:hAnsi="Times New Roman" w:eastAsia="仿宋" w:cs="仿宋"/>
          <w:b/>
          <w:sz w:val="24"/>
          <w:szCs w:val="24"/>
        </w:rPr>
        <w:t xml:space="preserve">审查内容</w:t>
      </w:r>
      <w:r/>
    </w:p>
    <w:p>
      <w:pPr>
        <w:ind w:firstLine="482"/>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供应商必须对采购需求中加斜体下划线的实质性要求逐条做出响应，并按照磋商文件要求提供证明材料，否则做无效响应处理。</w:t>
      </w:r>
      <w:r/>
    </w:p>
    <w:p>
      <w:pPr>
        <w:ind w:firstLine="482"/>
        <w:jc w:val="left"/>
        <w:spacing w:line="360" w:lineRule="auto"/>
        <w:shd w:val="clear" w:color="auto" w:fill="ffffff"/>
        <w:widowControl/>
        <w:rPr>
          <w:rFonts w:ascii="Times New Roman" w:hAnsi="Times New Roman" w:eastAsia="仿宋" w:cs="仿宋"/>
          <w:b/>
          <w:sz w:val="24"/>
          <w:szCs w:val="24"/>
        </w:rPr>
      </w:pPr>
      <w:r>
        <w:rPr>
          <w:rFonts w:hint="eastAsia" w:ascii="Times New Roman" w:hAnsi="Times New Roman" w:eastAsia="仿宋" w:cs="仿宋"/>
          <w:b/>
          <w:sz w:val="24"/>
          <w:szCs w:val="24"/>
        </w:rPr>
        <w:t xml:space="preserve">四、</w:t>
      </w:r>
      <w:r>
        <w:rPr>
          <w:rFonts w:ascii="Times New Roman" w:hAnsi="Times New Roman" w:eastAsia="仿宋" w:cs="仿宋"/>
          <w:b/>
          <w:sz w:val="24"/>
          <w:szCs w:val="24"/>
        </w:rPr>
        <w:t xml:space="preserve">商务技术文件</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1</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商务部分正负偏离表；（格式见附件</w:t>
      </w:r>
      <w:r>
        <w:rPr>
          <w:rFonts w:hint="eastAsia" w:ascii="Times New Roman" w:hAnsi="Times New Roman" w:eastAsia="仿宋" w:cs="仿宋"/>
          <w:bCs/>
          <w:sz w:val="24"/>
          <w:szCs w:val="24"/>
        </w:rPr>
        <w:t xml:space="preserve">4</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2</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技术部分正负偏离表；（格式见附件</w:t>
      </w:r>
      <w:r>
        <w:rPr>
          <w:rFonts w:hint="eastAsia" w:ascii="Times New Roman" w:hAnsi="Times New Roman" w:eastAsia="仿宋" w:cs="仿宋"/>
          <w:bCs/>
          <w:sz w:val="24"/>
          <w:szCs w:val="24"/>
        </w:rPr>
        <w:t xml:space="preserve">5</w:t>
      </w:r>
      <w:r>
        <w:rPr>
          <w:rFonts w:ascii="Times New Roman" w:hAnsi="Times New Roman" w:eastAsia="仿宋" w:cs="仿宋"/>
          <w:bCs/>
          <w:sz w:val="24"/>
          <w:szCs w:val="24"/>
        </w:rPr>
        <w:t xml:space="preserve">）</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3</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响应方案、货物（服务）清单。具有项目、数量、品牌、型号、配置性能等；</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4</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商务技术评分标准中须提供的相关得分佐证材料；</w:t>
      </w:r>
      <w:r/>
    </w:p>
    <w:p>
      <w:pPr>
        <w:ind w:firstLine="480"/>
        <w:jc w:val="left"/>
        <w:spacing w:line="360" w:lineRule="auto"/>
        <w:shd w:val="clear" w:color="auto" w:fill="ffffff"/>
        <w:widowControl/>
        <w:rPr>
          <w:rFonts w:ascii="Times New Roman" w:hAnsi="Times New Roman" w:eastAsia="仿宋" w:cs="仿宋"/>
          <w:bCs/>
          <w:sz w:val="24"/>
          <w:szCs w:val="24"/>
        </w:rPr>
      </w:pPr>
      <w:r>
        <w:rPr>
          <w:rFonts w:hint="eastAsia" w:ascii="Times New Roman" w:hAnsi="Times New Roman" w:eastAsia="仿宋" w:cs="仿宋"/>
          <w:bCs/>
          <w:sz w:val="24"/>
          <w:szCs w:val="24"/>
        </w:rPr>
        <w:t xml:space="preserve">5</w:t>
      </w:r>
      <w:r>
        <w:rPr>
          <w:rFonts w:ascii="Times New Roman" w:hAnsi="Times New Roman" w:eastAsia="仿宋" w:cs="仿宋"/>
          <w:bCs/>
          <w:sz w:val="24"/>
          <w:szCs w:val="24"/>
        </w:rPr>
        <w:t xml:space="preserve">.</w:t>
      </w:r>
      <w:r>
        <w:rPr>
          <w:rFonts w:ascii="Times New Roman" w:hAnsi="Times New Roman" w:eastAsia="仿宋" w:cs="仿宋"/>
          <w:bCs/>
          <w:sz w:val="24"/>
          <w:szCs w:val="24"/>
        </w:rPr>
        <w:t xml:space="preserve">供应商认为需要提交的其他商务技术材料。</w:t>
      </w:r>
      <w:r/>
    </w:p>
    <w:p>
      <w:pPr>
        <w:ind w:firstLine="560"/>
        <w:jc w:val="left"/>
        <w:spacing w:line="360" w:lineRule="auto"/>
        <w:shd w:val="clear" w:color="auto" w:fill="ffffff"/>
        <w:widowControl/>
        <w:rPr>
          <w:rFonts w:ascii="Times New Roman" w:hAnsi="Times New Roman" w:eastAsia="仿宋" w:cs="Times New Roman"/>
          <w:sz w:val="28"/>
          <w:szCs w:val="28"/>
          <w:lang w:val="zh-CN"/>
        </w:rPr>
      </w:pPr>
      <w:r>
        <w:rPr>
          <w:rFonts w:ascii="Times New Roman" w:hAnsi="Times New Roman" w:eastAsia="仿宋" w:cs="Times New Roman"/>
          <w:sz w:val="28"/>
          <w:szCs w:val="28"/>
          <w:lang w:val="zh-CN"/>
        </w:rPr>
        <w:br w:type="page" w:clear="all"/>
      </w:r>
      <w:r/>
    </w:p>
    <w:p>
      <w:pPr>
        <w:contextualSpacing/>
        <w:spacing w:line="360" w:lineRule="auto"/>
        <w:rPr>
          <w:rFonts w:ascii="Times New Roman" w:hAnsi="Times New Roman" w:eastAsia="仿宋" w:cs="Times New Roman"/>
          <w:sz w:val="24"/>
          <w:szCs w:val="24"/>
          <w:lang w:val="zh-CN"/>
        </w:rPr>
      </w:pPr>
      <w:r>
        <w:rPr>
          <w:rFonts w:ascii="Times New Roman" w:hAnsi="Times New Roman" w:eastAsia="仿宋" w:cs="Times New Roman"/>
          <w:sz w:val="24"/>
          <w:szCs w:val="24"/>
          <w:lang w:val="zh-CN"/>
        </w:rPr>
        <w:t xml:space="preserve">附件</w:t>
      </w:r>
      <w:r>
        <w:rPr>
          <w:rFonts w:ascii="Times New Roman" w:hAnsi="Times New Roman" w:eastAsia="仿宋" w:cs="Times New Roman"/>
          <w:sz w:val="24"/>
          <w:szCs w:val="24"/>
          <w:lang w:val="zh-CN"/>
        </w:rPr>
        <w:t xml:space="preserve">1</w:t>
      </w:r>
      <w:r/>
    </w:p>
    <w:p>
      <w:pPr>
        <w:ind w:firstLine="482"/>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供应商符合《政府采购法》第二十二条规定条件的声明函</w:t>
      </w:r>
      <w:r/>
    </w:p>
    <w:p>
      <w:pPr>
        <w:ind w:firstLine="482"/>
        <w:spacing w:line="360" w:lineRule="auto"/>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                          </w:t>
      </w:r>
      <w:r/>
    </w:p>
    <w:p>
      <w:pPr>
        <w:ind w:firstLine="480"/>
        <w:spacing w:line="360" w:lineRule="auto"/>
        <w:rPr>
          <w:rFonts w:ascii="Times New Roman" w:hAnsi="Times New Roman" w:eastAsia="仿宋" w:cs="Times New Roman"/>
          <w:b/>
          <w:bCs/>
          <w:sz w:val="24"/>
          <w:szCs w:val="24"/>
        </w:rPr>
      </w:pPr>
      <w:r>
        <w:rPr>
          <w:rFonts w:hint="eastAsia" w:ascii="Times New Roman" w:hAnsi="Times New Roman" w:eastAsia="仿宋" w:cs="Times New Roman"/>
          <w:bCs/>
          <w:sz w:val="24"/>
          <w:szCs w:val="24"/>
        </w:rPr>
        <w:t xml:space="preserve">我单位参加</w:t>
      </w:r>
      <w:r>
        <w:rPr>
          <w:rFonts w:hint="eastAsia" w:ascii="Times New Roman" w:hAnsi="Times New Roman" w:eastAsia="仿宋" w:cs="Times New Roman"/>
          <w:bCs/>
          <w:sz w:val="24"/>
          <w:szCs w:val="24"/>
          <w:u w:val="single"/>
        </w:rPr>
        <w:t xml:space="preserve">________________ _</w:t>
      </w:r>
      <w:r>
        <w:rPr>
          <w:rFonts w:hint="eastAsia" w:ascii="Times New Roman" w:hAnsi="Times New Roman" w:eastAsia="仿宋" w:cs="Times New Roman"/>
          <w:bCs/>
          <w:sz w:val="24"/>
          <w:szCs w:val="24"/>
        </w:rPr>
        <w:t xml:space="preserve">（项目名称），</w:t>
      </w:r>
      <w:r>
        <w:rPr>
          <w:rFonts w:hint="eastAsia" w:ascii="Times New Roman" w:hAnsi="Times New Roman" w:eastAsia="仿宋" w:cs="Times New Roman"/>
          <w:bCs/>
          <w:sz w:val="24"/>
          <w:szCs w:val="24"/>
          <w:u w:val="single"/>
        </w:rPr>
        <w:t xml:space="preserve">_______ __________</w:t>
      </w:r>
      <w:r>
        <w:rPr>
          <w:rFonts w:hint="eastAsia" w:ascii="Times New Roman" w:hAnsi="Times New Roman" w:eastAsia="仿宋" w:cs="Times New Roman"/>
          <w:bCs/>
          <w:sz w:val="24"/>
          <w:szCs w:val="24"/>
        </w:rPr>
        <w:t xml:space="preserve">（项目编号）投标活动。针对《中华人民共和国政府采购法》第二十二条规定做出如下声明：</w:t>
      </w:r>
      <w:r/>
    </w:p>
    <w:p>
      <w:pPr>
        <w:ind w:firstLine="482"/>
        <w:spacing w:line="360" w:lineRule="auto"/>
        <w:rPr>
          <w:rFonts w:ascii="Times New Roman" w:hAnsi="Times New Roman" w:eastAsia="仿宋" w:cs="Times New Roman"/>
          <w:sz w:val="24"/>
          <w:szCs w:val="24"/>
        </w:rPr>
      </w:pPr>
      <w:r>
        <w:rPr>
          <w:rFonts w:hint="eastAsia" w:ascii="Times New Roman" w:hAnsi="Times New Roman" w:eastAsia="仿宋" w:cs="Times New Roman"/>
          <w:bCs/>
          <w:sz w:val="24"/>
          <w:szCs w:val="24"/>
        </w:rPr>
        <w:t xml:space="preserve">1.</w:t>
      </w:r>
      <w:r>
        <w:rPr>
          <w:rFonts w:hint="eastAsia" w:ascii="Times New Roman" w:hAnsi="Times New Roman" w:eastAsia="仿宋" w:cs="Times New Roman"/>
          <w:bCs/>
          <w:sz w:val="24"/>
          <w:szCs w:val="24"/>
        </w:rPr>
        <w:t xml:space="preserve">我单位具有独立承担民事责任的能力；</w:t>
      </w:r>
      <w:r/>
    </w:p>
    <w:p>
      <w:pPr>
        <w:ind w:firstLine="482"/>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rPr>
          <w:rFonts w:hint="eastAsia" w:ascii="Times New Roman" w:hAnsi="Times New Roman" w:eastAsia="仿宋" w:cs="Times New Roman"/>
          <w:sz w:val="24"/>
          <w:szCs w:val="24"/>
        </w:rPr>
        <w:t xml:space="preserve">我单位具有良好的商业信誉和健全的财务会计制度；</w:t>
      </w:r>
      <w:r/>
    </w:p>
    <w:p>
      <w:pPr>
        <w:ind w:firstLine="482"/>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rPr>
          <w:rFonts w:hint="eastAsia" w:ascii="Times New Roman" w:hAnsi="Times New Roman" w:eastAsia="仿宋" w:cs="Times New Roman"/>
          <w:sz w:val="24"/>
          <w:szCs w:val="24"/>
        </w:rPr>
        <w:t xml:space="preserve">我单位具有履行合同所必需的设备和专业技术能力；</w:t>
      </w:r>
      <w:r/>
    </w:p>
    <w:p>
      <w:pPr>
        <w:ind w:firstLine="482"/>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4.</w:t>
      </w:r>
      <w:r>
        <w:rPr>
          <w:rFonts w:hint="eastAsia" w:ascii="Times New Roman" w:hAnsi="Times New Roman" w:eastAsia="仿宋" w:cs="Times New Roman"/>
          <w:sz w:val="24"/>
          <w:szCs w:val="24"/>
        </w:rPr>
        <w:t xml:space="preserve">我单位有依法缴纳税收和社会保障资金的良好记录；</w:t>
      </w:r>
      <w:r/>
    </w:p>
    <w:p>
      <w:pPr>
        <w:ind w:firstLine="482"/>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5.</w:t>
      </w:r>
      <w:r>
        <w:rPr>
          <w:rFonts w:hint="eastAsia" w:ascii="Times New Roman" w:hAnsi="Times New Roman" w:eastAsia="仿宋" w:cs="Times New Roman"/>
          <w:sz w:val="24"/>
          <w:szCs w:val="24"/>
        </w:rPr>
        <w:t xml:space="preserve">我单位参加政府采购活动前三年内，在经营活动中没有重大违法记录；（</w:t>
      </w:r>
      <w:r>
        <w:rPr>
          <w:rFonts w:hint="eastAsia" w:ascii="Times New Roman" w:hAnsi="Times New Roman" w:eastAsia="仿宋" w:cs="Times New Roman"/>
          <w:sz w:val="24"/>
          <w:szCs w:val="24"/>
        </w:rPr>
        <w:t xml:space="preserve">1.</w:t>
      </w:r>
      <w:r>
        <w:rPr>
          <w:rFonts w:hint="eastAsia" w:ascii="Times New Roman" w:hAnsi="Times New Roman" w:eastAsia="仿宋" w:cs="Times New Roman"/>
          <w:sz w:val="24"/>
          <w:szCs w:val="24"/>
        </w:rPr>
        <w:t xml:space="preserve">供应商在参加政府采购活动前三年内因违法经营被禁止在一定期限内参加政府采购活动，期限届满的，可以参加政府采购活动。</w:t>
      </w:r>
      <w:r>
        <w:rPr>
          <w:rFonts w:hint="eastAsia" w:ascii="Times New Roman" w:hAnsi="Times New Roman" w:eastAsia="仿宋" w:cs="Times New Roman"/>
          <w:sz w:val="24"/>
          <w:szCs w:val="24"/>
        </w:rPr>
        <w:t xml:space="preserve">2.</w:t>
      </w:r>
      <w:r>
        <w:rPr>
          <w:rFonts w:hint="eastAsia" w:ascii="Times New Roman" w:hAnsi="Times New Roman" w:eastAsia="仿宋" w:cs="Times New Roman"/>
          <w:sz w:val="24"/>
          <w:szCs w:val="24"/>
        </w:rPr>
        <w:t xml:space="preserve">《中华人民共和国政府采购法实施条例》第十九条第一款规定的“较大数额罚款”认定为</w:t>
      </w:r>
      <w:r>
        <w:rPr>
          <w:rFonts w:hint="eastAsia" w:ascii="Times New Roman" w:hAnsi="Times New Roman" w:eastAsia="仿宋" w:cs="Times New Roman"/>
          <w:sz w:val="24"/>
          <w:szCs w:val="24"/>
        </w:rPr>
        <w:t xml:space="preserve">200</w:t>
      </w:r>
      <w:r>
        <w:rPr>
          <w:rFonts w:hint="eastAsia" w:ascii="Times New Roman" w:hAnsi="Times New Roman" w:eastAsia="仿宋" w:cs="Times New Roman"/>
          <w:sz w:val="24"/>
          <w:szCs w:val="24"/>
        </w:rPr>
        <w:t xml:space="preserve">万元以上的罚款，法律、行政法规以及国务院有关部门明确规定相关领域“较大数额罚款”标准高于</w:t>
      </w:r>
      <w:r>
        <w:rPr>
          <w:rFonts w:hint="eastAsia" w:ascii="Times New Roman" w:hAnsi="Times New Roman" w:eastAsia="仿宋" w:cs="Times New Roman"/>
          <w:sz w:val="24"/>
          <w:szCs w:val="24"/>
        </w:rPr>
        <w:t xml:space="preserve">200</w:t>
      </w:r>
      <w:r>
        <w:rPr>
          <w:rFonts w:hint="eastAsia" w:ascii="Times New Roman" w:hAnsi="Times New Roman" w:eastAsia="仿宋" w:cs="Times New Roman"/>
          <w:sz w:val="24"/>
          <w:szCs w:val="24"/>
        </w:rPr>
        <w:t xml:space="preserve">万元的，从其规定。）</w:t>
      </w:r>
      <w:r/>
    </w:p>
    <w:p>
      <w:pPr>
        <w:ind w:firstLine="482"/>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6.</w:t>
      </w:r>
      <w:r>
        <w:rPr>
          <w:rFonts w:hint="eastAsia" w:ascii="Times New Roman" w:hAnsi="Times New Roman" w:eastAsia="仿宋" w:cs="Times New Roman"/>
          <w:sz w:val="24"/>
          <w:szCs w:val="24"/>
        </w:rPr>
        <w:t xml:space="preserve">我单位满足法律、行政法规规定的其他条件。</w:t>
      </w:r>
      <w:r/>
    </w:p>
    <w:p>
      <w:pPr>
        <w:spacing w:line="360" w:lineRule="auto"/>
        <w:rPr>
          <w:rFonts w:ascii="Times New Roman" w:hAnsi="Times New Roman" w:eastAsia="仿宋" w:cs="Times New Roman"/>
          <w:bCs/>
          <w:sz w:val="24"/>
          <w:szCs w:val="24"/>
        </w:rPr>
      </w:pPr>
      <w:r>
        <w:rPr>
          <w:rFonts w:ascii="Times New Roman" w:hAnsi="Times New Roman" w:eastAsia="仿宋" w:cs="Times New Roman"/>
          <w:bCs/>
          <w:sz w:val="24"/>
          <w:szCs w:val="24"/>
        </w:rPr>
      </w:r>
      <w:r/>
    </w:p>
    <w:p>
      <w:pPr>
        <w:spacing w:line="360" w:lineRule="auto"/>
        <w:rPr>
          <w:rFonts w:ascii="Times New Roman" w:hAnsi="Times New Roman" w:eastAsia="仿宋" w:cs="Times New Roman"/>
          <w:bCs/>
          <w:sz w:val="24"/>
          <w:szCs w:val="24"/>
        </w:rPr>
      </w:pPr>
      <w:r>
        <w:rPr>
          <w:rFonts w:hint="eastAsia" w:ascii="Times New Roman" w:hAnsi="Times New Roman" w:eastAsia="仿宋" w:cs="Times New Roman"/>
          <w:bCs/>
          <w:sz w:val="24"/>
          <w:szCs w:val="24"/>
        </w:rPr>
        <w:t xml:space="preserve">承诺人名称（公章）：</w:t>
      </w:r>
      <w:r/>
    </w:p>
    <w:p>
      <w:pPr>
        <w:ind w:right="1120"/>
        <w:spacing w:line="360" w:lineRule="auto"/>
        <w:rPr>
          <w:rFonts w:ascii="Times New Roman" w:hAnsi="Times New Roman" w:eastAsia="仿宋" w:cs="Times New Roman"/>
          <w:bCs/>
          <w:sz w:val="24"/>
          <w:szCs w:val="24"/>
        </w:rPr>
      </w:pPr>
      <w:r>
        <w:rPr>
          <w:rFonts w:hint="eastAsia" w:ascii="Times New Roman" w:hAnsi="Times New Roman" w:eastAsia="仿宋" w:cs="Times New Roman"/>
          <w:bCs/>
          <w:sz w:val="24"/>
          <w:szCs w:val="24"/>
        </w:rPr>
        <w:t xml:space="preserve">日期：</w:t>
      </w:r>
      <w:r>
        <w:rPr>
          <w:rFonts w:hint="eastAsia" w:ascii="Times New Roman" w:hAnsi="Times New Roman" w:eastAsia="仿宋" w:cs="Times New Roman"/>
          <w:bCs/>
          <w:sz w:val="24"/>
          <w:szCs w:val="24"/>
          <w:u w:val="single"/>
        </w:rPr>
        <w:t xml:space="preserve">______</w:t>
      </w:r>
      <w:r>
        <w:rPr>
          <w:rFonts w:hint="eastAsia" w:ascii="Times New Roman" w:hAnsi="Times New Roman" w:eastAsia="仿宋" w:cs="Times New Roman"/>
          <w:bCs/>
          <w:sz w:val="24"/>
          <w:szCs w:val="24"/>
        </w:rPr>
        <w:t xml:space="preserve">年</w:t>
      </w:r>
      <w:r>
        <w:rPr>
          <w:rFonts w:hint="eastAsia" w:ascii="Times New Roman" w:hAnsi="Times New Roman" w:eastAsia="仿宋" w:cs="Times New Roman"/>
          <w:bCs/>
          <w:sz w:val="24"/>
          <w:szCs w:val="24"/>
          <w:u w:val="single"/>
        </w:rPr>
        <w:t xml:space="preserve">    </w:t>
      </w:r>
      <w:r>
        <w:rPr>
          <w:rFonts w:hint="eastAsia" w:ascii="Times New Roman" w:hAnsi="Times New Roman" w:eastAsia="仿宋" w:cs="Times New Roman"/>
          <w:bCs/>
          <w:sz w:val="24"/>
          <w:szCs w:val="24"/>
        </w:rPr>
        <w:t xml:space="preserve">月</w:t>
      </w:r>
      <w:r>
        <w:rPr>
          <w:rFonts w:hint="eastAsia" w:ascii="Times New Roman" w:hAnsi="Times New Roman" w:eastAsia="仿宋" w:cs="Times New Roman"/>
          <w:bCs/>
          <w:sz w:val="24"/>
          <w:szCs w:val="24"/>
          <w:u w:val="single"/>
        </w:rPr>
        <w:t xml:space="preserve">    </w:t>
      </w:r>
      <w:r>
        <w:rPr>
          <w:rFonts w:hint="eastAsia" w:ascii="Times New Roman" w:hAnsi="Times New Roman" w:eastAsia="仿宋" w:cs="Times New Roman"/>
          <w:bCs/>
          <w:sz w:val="24"/>
          <w:szCs w:val="24"/>
        </w:rPr>
        <w:t xml:space="preserve">日</w:t>
      </w:r>
      <w:r/>
    </w:p>
    <w:p>
      <w:pPr>
        <w:jc w:val="left"/>
        <w:spacing w:line="360" w:lineRule="auto"/>
        <w:widowControl/>
        <w:rPr>
          <w:rFonts w:ascii="Times New Roman" w:hAnsi="Times New Roman" w:eastAsia="仿宋" w:cs="Times New Roman"/>
          <w:sz w:val="24"/>
          <w:szCs w:val="24"/>
          <w:lang w:val="zh-CN"/>
        </w:rPr>
      </w:pPr>
      <w:r>
        <w:rPr>
          <w:rFonts w:ascii="Times New Roman" w:hAnsi="Times New Roman" w:eastAsia="仿宋" w:cs="Times New Roman"/>
          <w:sz w:val="24"/>
          <w:szCs w:val="24"/>
          <w:lang w:val="zh-CN"/>
        </w:rPr>
        <w:br w:type="page" w:clear="all"/>
      </w:r>
      <w:r/>
    </w:p>
    <w:p>
      <w:pPr>
        <w:contextualSpacing/>
        <w:spacing w:line="360" w:lineRule="auto"/>
        <w:rPr>
          <w:rFonts w:ascii="Times New Roman" w:hAnsi="Times New Roman" w:eastAsia="仿宋" w:cs="Times New Roman"/>
          <w:sz w:val="24"/>
          <w:szCs w:val="24"/>
          <w:lang w:val="zh-CN"/>
        </w:rPr>
      </w:pPr>
      <w:r>
        <w:rPr>
          <w:rFonts w:ascii="Times New Roman" w:hAnsi="Times New Roman" w:eastAsia="仿宋" w:cs="Times New Roman"/>
          <w:sz w:val="24"/>
          <w:szCs w:val="24"/>
          <w:lang w:val="zh-CN"/>
        </w:rPr>
        <w:t xml:space="preserve">附件</w:t>
      </w:r>
      <w:r>
        <w:rPr>
          <w:rFonts w:ascii="Times New Roman" w:hAnsi="Times New Roman" w:eastAsia="仿宋" w:cs="Times New Roman"/>
          <w:sz w:val="24"/>
          <w:szCs w:val="24"/>
          <w:lang w:val="zh-CN"/>
        </w:rPr>
        <w:t xml:space="preserve">2</w:t>
      </w:r>
      <w:r/>
    </w:p>
    <w:p>
      <w:pPr>
        <w:ind w:firstLine="482"/>
        <w:jc w:val="center"/>
        <w:spacing w:line="360" w:lineRule="auto"/>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法定代表人身份证明</w:t>
      </w:r>
      <w:r/>
    </w:p>
    <w:p>
      <w:pPr>
        <w:ind w:firstLine="480"/>
        <w:spacing w:line="360" w:lineRule="auto"/>
        <w:rPr>
          <w:rFonts w:ascii="Times New Roman" w:hAnsi="Times New Roman" w:eastAsia="仿宋" w:cs="Times New Roman"/>
          <w:sz w:val="24"/>
          <w:szCs w:val="24"/>
        </w:rPr>
      </w:pP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先生</w:t>
      </w:r>
      <w:r>
        <w:rPr>
          <w:rFonts w:hint="eastAsia" w:ascii="Times New Roman" w:hAnsi="Times New Roman" w:eastAsia="仿宋" w:cs="Times New Roman"/>
          <w:sz w:val="24"/>
          <w:szCs w:val="24"/>
        </w:rPr>
        <w:t xml:space="preserve">/</w:t>
      </w:r>
      <w:r>
        <w:rPr>
          <w:rFonts w:hint="eastAsia" w:ascii="Times New Roman" w:hAnsi="Times New Roman" w:eastAsia="仿宋" w:cs="Times New Roman"/>
          <w:sz w:val="24"/>
          <w:szCs w:val="24"/>
        </w:rPr>
        <w:t xml:space="preserve">女士：</w:t>
      </w:r>
      <w:r>
        <w:rPr>
          <w:rFonts w:ascii="Times New Roman" w:hAnsi="Times New Roman" w:eastAsia="仿宋" w:cs="Times New Roman"/>
          <w:sz w:val="24"/>
          <w:szCs w:val="24"/>
        </w:rPr>
        <w:t xml:space="preserve"> </w:t>
      </w:r>
      <w:r>
        <w:rPr>
          <w:rFonts w:hint="eastAsia" w:ascii="Times New Roman" w:hAnsi="Times New Roman" w:eastAsia="仿宋" w:cs="Times New Roman"/>
          <w:sz w:val="24"/>
          <w:szCs w:val="24"/>
        </w:rPr>
        <w:t xml:space="preserve">现任我单位</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职务，为法定代表人，特此证明。</w:t>
      </w:r>
      <w:r/>
    </w:p>
    <w:p>
      <w:pPr>
        <w:ind w:firstLine="482"/>
        <w:spacing w:line="360" w:lineRule="auto"/>
        <w:rPr>
          <w:rFonts w:ascii="Times New Roman" w:hAnsi="Times New Roman" w:eastAsia="仿宋" w:cs="Times New Roman"/>
          <w:sz w:val="24"/>
          <w:szCs w:val="24"/>
          <w:u w:val="single"/>
        </w:rPr>
      </w:pPr>
      <w:r>
        <w:rPr>
          <w:rFonts w:hint="eastAsia" w:ascii="Times New Roman" w:hAnsi="Times New Roman" w:eastAsia="仿宋" w:cs="Times New Roman"/>
          <w:sz w:val="24"/>
          <w:szCs w:val="24"/>
        </w:rPr>
        <w:t xml:space="preserve">身份证号码：</w:t>
      </w:r>
      <w:r>
        <w:rPr>
          <w:rFonts w:ascii="Times New Roman" w:hAnsi="Times New Roman" w:eastAsia="仿宋" w:cs="Times New Roman"/>
          <w:sz w:val="24"/>
          <w:szCs w:val="24"/>
          <w:u w:val="single"/>
        </w:rPr>
        <w:t xml:space="preserve">                              </w:t>
      </w:r>
      <w:r/>
    </w:p>
    <w:p>
      <w:pPr>
        <w:ind w:firstLine="482"/>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注：提供法定代表人的身份证复印件盖公章</w:t>
      </w:r>
      <w:r/>
    </w:p>
    <w:p>
      <w:pPr>
        <w:contextualSpacing/>
        <w:ind w:firstLine="480"/>
        <w:spacing w:line="360" w:lineRule="auto"/>
        <w:rPr>
          <w:rFonts w:ascii="Times New Roman" w:hAnsi="Times New Roman" w:eastAsia="仿宋" w:cs="宋体"/>
          <w:b/>
          <w:sz w:val="24"/>
          <w:szCs w:val="24"/>
          <w:lang w:val="zh-CN"/>
        </w:rPr>
      </w:pPr>
      <w:r>
        <w:rPr>
          <w:rFonts w:ascii="Times New Roman" w:hAnsi="Times New Roman" w:eastAsia="仿宋" w:cs="宋体"/>
          <w:b/>
          <w:sz w:val="24"/>
          <w:szCs w:val="24"/>
          <w:lang w:val="zh-CN"/>
        </w:rPr>
      </w:r>
      <w:r/>
    </w:p>
    <w:p>
      <w:pPr>
        <w:contextualSpacing/>
        <w:ind w:firstLine="480"/>
        <w:spacing w:line="360" w:lineRule="auto"/>
        <w:rPr>
          <w:rFonts w:ascii="Times New Roman" w:hAnsi="Times New Roman" w:eastAsia="仿宋" w:cs="宋体"/>
          <w:b/>
          <w:sz w:val="24"/>
          <w:szCs w:val="24"/>
          <w:lang w:val="zh-CN"/>
        </w:rPr>
      </w:pPr>
      <w:r>
        <w:rPr>
          <w:rFonts w:ascii="Times New Roman" w:hAnsi="Times New Roman" w:eastAsia="仿宋" w:cs="宋体"/>
          <w:b/>
          <w:sz w:val="24"/>
          <w:szCs w:val="24"/>
          <w:lang w:val="zh-CN"/>
        </w:rPr>
      </w:r>
      <w:r/>
    </w:p>
    <w:p>
      <w:pPr>
        <w:contextualSpacing/>
        <w:ind w:firstLine="480"/>
        <w:spacing w:line="360" w:lineRule="auto"/>
        <w:rPr>
          <w:rFonts w:ascii="Times New Roman" w:hAnsi="Times New Roman" w:eastAsia="仿宋" w:cs="宋体"/>
          <w:b/>
          <w:sz w:val="24"/>
          <w:szCs w:val="24"/>
          <w:lang w:val="zh-CN"/>
        </w:rPr>
      </w:pPr>
      <w:r>
        <w:rPr>
          <w:rFonts w:ascii="Times New Roman" w:hAnsi="Times New Roman" w:eastAsia="仿宋" w:cs="宋体"/>
          <w:b/>
          <w:sz w:val="24"/>
          <w:szCs w:val="24"/>
          <w:lang w:val="zh-CN"/>
        </w:rPr>
      </w:r>
      <w:r/>
    </w:p>
    <w:p>
      <w:pPr>
        <w:contextualSpacing/>
        <w:spacing w:line="360" w:lineRule="auto"/>
        <w:rPr>
          <w:rFonts w:ascii="Times New Roman" w:hAnsi="Times New Roman" w:eastAsia="仿宋" w:cs="Times New Roman"/>
          <w:sz w:val="24"/>
          <w:szCs w:val="24"/>
          <w:lang w:val="zh-CN"/>
        </w:rPr>
      </w:pPr>
      <w:r>
        <w:rPr>
          <w:rFonts w:ascii="Times New Roman" w:hAnsi="Times New Roman" w:eastAsia="仿宋" w:cs="Times New Roman"/>
          <w:sz w:val="24"/>
          <w:szCs w:val="24"/>
          <w:lang w:val="zh-CN"/>
        </w:rPr>
        <w:t xml:space="preserve">附件</w:t>
      </w:r>
      <w:r>
        <w:rPr>
          <w:rFonts w:ascii="Times New Roman" w:hAnsi="Times New Roman" w:eastAsia="仿宋" w:cs="Times New Roman"/>
          <w:sz w:val="24"/>
          <w:szCs w:val="24"/>
          <w:lang w:val="zh-CN"/>
        </w:rPr>
        <w:t xml:space="preserve">3</w:t>
      </w:r>
      <w:r/>
    </w:p>
    <w:p>
      <w:pPr>
        <w:ind w:firstLine="482"/>
        <w:jc w:val="center"/>
        <w:spacing w:line="360" w:lineRule="auto"/>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法定代表人授权委托书</w:t>
      </w:r>
      <w:r/>
    </w:p>
    <w:p>
      <w:pPr>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本人</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（姓名）系</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（授权单位名称）的法定代表人，现委托</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（姓名）（身份证号</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）为我方代理人，以我方名义全权处理与本次采购项目（编号：</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）有关的一切事务，其法律后果由我方承担。</w:t>
      </w:r>
      <w:r/>
    </w:p>
    <w:p>
      <w:pPr>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本授权书于</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日起生效。代理人无转委托权。</w:t>
      </w:r>
      <w:r/>
    </w:p>
    <w:p>
      <w:pPr>
        <w:ind w:firstLine="36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代理人</w:t>
      </w:r>
      <w:r>
        <w:rPr>
          <w:rFonts w:hint="eastAsia" w:ascii="Times New Roman" w:hAnsi="Times New Roman" w:eastAsia="仿宋" w:cs="Times New Roman"/>
          <w:sz w:val="24"/>
          <w:szCs w:val="24"/>
        </w:rPr>
        <w:t xml:space="preserve">(</w:t>
      </w:r>
      <w:r>
        <w:rPr>
          <w:rFonts w:hint="eastAsia" w:ascii="Times New Roman" w:hAnsi="Times New Roman" w:eastAsia="仿宋" w:cs="Times New Roman"/>
          <w:sz w:val="24"/>
          <w:szCs w:val="24"/>
        </w:rPr>
        <w:t xml:space="preserve">被授权人</w:t>
      </w:r>
      <w:r>
        <w:rPr>
          <w:rFonts w:hint="eastAsia" w:ascii="Times New Roman" w:hAnsi="Times New Roman" w:eastAsia="仿宋" w:cs="Times New Roman"/>
          <w:sz w:val="24"/>
          <w:szCs w:val="24"/>
        </w:rPr>
        <w:t xml:space="preserve">):</w:t>
      </w:r>
      <w:r>
        <w:rPr>
          <w:rFonts w:ascii="Times New Roman" w:hAnsi="Times New Roman" w:eastAsia="仿宋" w:cs="Times New Roman"/>
          <w:sz w:val="24"/>
          <w:szCs w:val="24"/>
          <w:u w:val="single"/>
        </w:rPr>
        <w:t xml:space="preserve">        </w:t>
      </w:r>
      <w:r/>
    </w:p>
    <w:p>
      <w:pPr>
        <w:ind w:firstLine="36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授权单位名称（盖章）：</w:t>
      </w:r>
      <w:r>
        <w:rPr>
          <w:rFonts w:ascii="Times New Roman" w:hAnsi="Times New Roman" w:eastAsia="仿宋" w:cs="Times New Roman"/>
          <w:sz w:val="24"/>
          <w:szCs w:val="24"/>
          <w:u w:val="single"/>
        </w:rPr>
        <w:t xml:space="preserve">        </w:t>
      </w:r>
      <w:r/>
    </w:p>
    <w:p>
      <w:pPr>
        <w:ind w:firstLine="36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授权单位法定代表人（签字或盖章）：</w:t>
      </w:r>
      <w:r>
        <w:rPr>
          <w:rFonts w:ascii="Times New Roman" w:hAnsi="Times New Roman" w:eastAsia="仿宋" w:cs="Times New Roman"/>
          <w:sz w:val="24"/>
          <w:szCs w:val="24"/>
          <w:u w:val="single"/>
        </w:rPr>
        <w:t xml:space="preserve">        </w:t>
      </w:r>
      <w:r/>
    </w:p>
    <w:p>
      <w:pPr>
        <w:jc w:val="righ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jc w:val="right"/>
        <w:spacing w:line="360" w:lineRule="auto"/>
        <w:rPr>
          <w:rFonts w:ascii="Times New Roman" w:hAnsi="Times New Roman" w:eastAsia="仿宋" w:cs="Times New Roman"/>
          <w:sz w:val="24"/>
          <w:szCs w:val="24"/>
        </w:rPr>
      </w:pPr>
      <w:r>
        <w:rPr>
          <w:rFonts w:hint="eastAsia" w:ascii="Times New Roman" w:hAnsi="Times New Roman" w:eastAsia="仿宋" w:cs="Times New Roman"/>
          <w:bCs/>
          <w:sz w:val="24"/>
          <w:szCs w:val="24"/>
          <w:u w:val="single"/>
        </w:rPr>
        <w:t xml:space="preserve">______</w:t>
      </w:r>
      <w:r>
        <w:rPr>
          <w:rFonts w:hint="eastAsia" w:ascii="Times New Roman" w:hAnsi="Times New Roman" w:eastAsia="仿宋" w:cs="Times New Roman"/>
          <w:bCs/>
          <w:sz w:val="24"/>
          <w:szCs w:val="24"/>
        </w:rPr>
        <w:t xml:space="preserve">年</w:t>
      </w:r>
      <w:r>
        <w:rPr>
          <w:rFonts w:hint="eastAsia" w:ascii="Times New Roman" w:hAnsi="Times New Roman" w:eastAsia="仿宋" w:cs="Times New Roman"/>
          <w:bCs/>
          <w:sz w:val="24"/>
          <w:szCs w:val="24"/>
          <w:u w:val="single"/>
        </w:rPr>
        <w:t xml:space="preserve">    </w:t>
      </w:r>
      <w:r>
        <w:rPr>
          <w:rFonts w:hint="eastAsia" w:ascii="Times New Roman" w:hAnsi="Times New Roman" w:eastAsia="仿宋" w:cs="Times New Roman"/>
          <w:bCs/>
          <w:sz w:val="24"/>
          <w:szCs w:val="24"/>
        </w:rPr>
        <w:t xml:space="preserve">月</w:t>
      </w:r>
      <w:r>
        <w:rPr>
          <w:rFonts w:hint="eastAsia" w:ascii="Times New Roman" w:hAnsi="Times New Roman" w:eastAsia="仿宋" w:cs="Times New Roman"/>
          <w:bCs/>
          <w:sz w:val="24"/>
          <w:szCs w:val="24"/>
          <w:u w:val="single"/>
        </w:rPr>
        <w:t xml:space="preserve">    </w:t>
      </w:r>
      <w:r>
        <w:rPr>
          <w:rFonts w:hint="eastAsia" w:ascii="Times New Roman" w:hAnsi="Times New Roman" w:eastAsia="仿宋" w:cs="Times New Roman"/>
          <w:bCs/>
          <w:sz w:val="24"/>
          <w:szCs w:val="24"/>
        </w:rPr>
        <w:t xml:space="preserve">日</w:t>
      </w:r>
      <w:r/>
    </w:p>
    <w:p>
      <w:pPr>
        <w:contextualSpacing/>
        <w:ind w:firstLine="482"/>
        <w:spacing w:line="360" w:lineRule="auto"/>
        <w:rPr>
          <w:rFonts w:ascii="Times New Roman" w:hAnsi="Times New Roman" w:eastAsia="仿宋" w:cs="宋体"/>
          <w:b/>
          <w:sz w:val="24"/>
          <w:szCs w:val="24"/>
        </w:rPr>
      </w:pPr>
      <w:r>
        <w:rPr>
          <w:rFonts w:hint="eastAsia" w:ascii="Times New Roman" w:hAnsi="Times New Roman" w:eastAsia="仿宋" w:cs="宋体"/>
          <w:b/>
          <w:sz w:val="24"/>
          <w:szCs w:val="24"/>
        </w:rPr>
        <w:t xml:space="preserve">注：提供</w:t>
      </w:r>
      <w:r>
        <w:rPr>
          <w:rFonts w:ascii="Times New Roman" w:hAnsi="Times New Roman" w:eastAsia="仿宋" w:cs="宋体"/>
          <w:b/>
          <w:sz w:val="24"/>
          <w:szCs w:val="24"/>
        </w:rPr>
        <w:t xml:space="preserve">投标代表本人身份证复印件</w:t>
      </w:r>
      <w:r>
        <w:rPr>
          <w:rFonts w:hint="eastAsia" w:ascii="Times New Roman" w:hAnsi="Times New Roman" w:eastAsia="仿宋" w:cs="宋体"/>
          <w:b/>
          <w:sz w:val="24"/>
          <w:szCs w:val="24"/>
        </w:rPr>
        <w:t xml:space="preserve">盖公章</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br w:type="page" w:clear="all"/>
      </w:r>
      <w:r/>
    </w:p>
    <w:p>
      <w:pPr>
        <w:contextualSpacing/>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附件</w:t>
      </w:r>
      <w:r>
        <w:rPr>
          <w:rFonts w:ascii="Times New Roman" w:hAnsi="Times New Roman" w:eastAsia="仿宋" w:cs="Times New Roman"/>
          <w:sz w:val="24"/>
          <w:szCs w:val="24"/>
        </w:rPr>
        <w:t xml:space="preserve">4</w:t>
      </w:r>
      <w:r/>
    </w:p>
    <w:p>
      <w:pPr>
        <w:contextualSpacing/>
        <w:ind w:firstLine="482"/>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商务部分正负偏离表</w:t>
      </w:r>
      <w:r/>
    </w:p>
    <w:p>
      <w:pPr>
        <w:ind w:firstLine="480"/>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（由供应商据实填写，表格不够自行添加）</w:t>
      </w:r>
      <w:r/>
    </w:p>
    <w:tbl>
      <w:tblPr>
        <w:tblW w:w="5569"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2553"/>
        <w:gridCol w:w="4110"/>
        <w:gridCol w:w="1181"/>
        <w:gridCol w:w="1365"/>
      </w:tblGrid>
      <w:tr>
        <w:trPr>
          <w:trHeight w:val="994"/>
        </w:trPr>
        <w:tc>
          <w:tcPr>
            <w:tcW w:w="290"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序号</w:t>
            </w:r>
            <w:r/>
          </w:p>
        </w:tc>
        <w:tc>
          <w:tcPr>
            <w:tcW w:w="1306"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货物或服务名称</w:t>
            </w:r>
            <w:r/>
          </w:p>
        </w:tc>
        <w:tc>
          <w:tcPr>
            <w:tcW w:w="2102"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磋商文件要求的商务条款</w:t>
            </w:r>
            <w:r/>
          </w:p>
        </w:tc>
        <w:tc>
          <w:tcPr>
            <w:tcW w:w="604"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响应文件响应情况</w:t>
            </w:r>
            <w:r/>
          </w:p>
        </w:tc>
        <w:tc>
          <w:tcPr>
            <w:tcW w:w="698" w:type="pct"/>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偏离说明</w:t>
            </w:r>
            <w:r/>
          </w:p>
        </w:tc>
      </w:tr>
      <w:tr>
        <w:trPr>
          <w:trHeight w:val="414"/>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1</w:t>
            </w:r>
            <w:r/>
          </w:p>
        </w:tc>
        <w:tc>
          <w:tcPr>
            <w:tcW w:w="1306" w:type="pct"/>
            <w:vAlign w:val="center"/>
            <w:textDirection w:val="lrTb"/>
            <w:noWrap w:val="false"/>
          </w:tcPr>
          <w:p>
            <w:pPr>
              <w:spacing w:line="360" w:lineRule="auto"/>
              <w:rPr>
                <w:rFonts w:ascii="Times New Roman" w:hAnsi="Times New Roman" w:eastAsia="仿宋" w:cs="Times New Roman"/>
                <w:sz w:val="24"/>
                <w:szCs w:val="24"/>
              </w:rPr>
            </w:pPr>
            <w:r>
              <w:rPr>
                <w:rFonts w:hint="eastAsia" w:ascii="Times New Roman" w:hAnsi="Times New Roman" w:eastAsia="仿宋" w:cs="宋体"/>
                <w:color w:val="000000"/>
                <w:sz w:val="24"/>
                <w:szCs w:val="24"/>
              </w:rPr>
              <w:t xml:space="preserve">交货期（服务时间）</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自合同签订之日起至</w:t>
            </w: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年</w:t>
            </w:r>
            <w:r>
              <w:rPr>
                <w:rFonts w:hint="eastAsia" w:ascii="Times New Roman" w:hAnsi="Times New Roman" w:eastAsia="仿宋" w:cs="宋体"/>
                <w:color w:val="000000"/>
                <w:sz w:val="24"/>
                <w:szCs w:val="24"/>
              </w:rPr>
              <w:t xml:space="preserve">12</w:t>
            </w:r>
            <w:r>
              <w:rPr>
                <w:rFonts w:hint="eastAsia" w:ascii="Times New Roman" w:hAnsi="Times New Roman" w:eastAsia="仿宋" w:cs="宋体"/>
                <w:color w:val="000000"/>
                <w:sz w:val="24"/>
                <w:szCs w:val="24"/>
              </w:rPr>
              <w:t xml:space="preserve">月</w:t>
            </w:r>
            <w:r>
              <w:rPr>
                <w:rFonts w:hint="eastAsia" w:ascii="Times New Roman" w:hAnsi="Times New Roman" w:eastAsia="仿宋" w:cs="宋体"/>
                <w:color w:val="000000"/>
                <w:sz w:val="24"/>
                <w:szCs w:val="24"/>
              </w:rPr>
              <w:t xml:space="preserve">20</w:t>
            </w:r>
            <w:r>
              <w:rPr>
                <w:rFonts w:hint="eastAsia" w:ascii="Times New Roman" w:hAnsi="Times New Roman" w:eastAsia="仿宋" w:cs="宋体"/>
                <w:color w:val="000000"/>
                <w:sz w:val="24"/>
                <w:szCs w:val="24"/>
              </w:rPr>
              <w:t xml:space="preserve">日（暂定）活动全部结束。</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p>
        </w:tc>
        <w:tc>
          <w:tcPr>
            <w:tcW w:w="1306"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交货（服务）地点</w:t>
            </w:r>
            <w:r/>
          </w:p>
        </w:tc>
        <w:tc>
          <w:tcPr>
            <w:tcW w:w="2102" w:type="pct"/>
            <w:vAlign w:val="center"/>
            <w:textDirection w:val="lrTb"/>
            <w:noWrap w:val="false"/>
          </w:tcPr>
          <w:p>
            <w:pPr>
              <w:jc w:val="left"/>
              <w:spacing w:line="360" w:lineRule="auto"/>
              <w:rPr>
                <w:rFonts w:ascii="Times New Roman" w:hAnsi="Times New Roman" w:eastAsia="仿宋" w:cs="Times New Roman"/>
                <w:sz w:val="24"/>
                <w:szCs w:val="24"/>
              </w:rPr>
            </w:pPr>
            <w:r>
              <w:rPr>
                <w:rFonts w:hint="eastAsia" w:ascii="Times New Roman" w:hAnsi="Times New Roman" w:eastAsia="仿宋" w:cs="宋体"/>
                <w:color w:val="000000"/>
                <w:sz w:val="24"/>
                <w:szCs w:val="24"/>
              </w:rPr>
              <w:t xml:space="preserve">主会场南通国际会议中心一楼国际厅和分会场</w:t>
            </w:r>
            <w:r>
              <w:rPr>
                <w:rFonts w:hint="eastAsia" w:ascii="Times New Roman" w:hAnsi="Times New Roman" w:eastAsia="仿宋" w:cs="宋体"/>
                <w:color w:val="000000"/>
                <w:sz w:val="24"/>
                <w:szCs w:val="24"/>
              </w:rPr>
              <w:t xml:space="preserve">106</w:t>
            </w: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107</w:t>
            </w:r>
            <w:r>
              <w:rPr>
                <w:rFonts w:hint="eastAsia" w:ascii="Times New Roman" w:hAnsi="Times New Roman" w:eastAsia="仿宋" w:cs="宋体"/>
                <w:color w:val="000000"/>
                <w:sz w:val="24"/>
                <w:szCs w:val="24"/>
              </w:rPr>
              <w:t xml:space="preserve">厅。</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p>
        </w:tc>
        <w:tc>
          <w:tcPr>
            <w:tcW w:w="1306"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付款方式：</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）签订合同后支付合同总额的</w:t>
            </w:r>
            <w:r>
              <w:rPr>
                <w:rFonts w:hint="eastAsia" w:ascii="Times New Roman" w:hAnsi="Times New Roman" w:eastAsia="仿宋" w:cs="宋体"/>
                <w:color w:val="000000"/>
                <w:sz w:val="24"/>
                <w:szCs w:val="24"/>
              </w:rPr>
              <w:t xml:space="preserve">15%</w:t>
            </w:r>
            <w:r>
              <w:rPr>
                <w:rFonts w:hint="eastAsia" w:ascii="Times New Roman" w:hAnsi="Times New Roman" w:eastAsia="仿宋" w:cs="宋体"/>
                <w:color w:val="000000"/>
                <w:sz w:val="24"/>
                <w:szCs w:val="24"/>
              </w:rPr>
              <w:t xml:space="preserve">；</w:t>
            </w:r>
            <w:r/>
          </w:p>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）活动结束后成交供应商提交整体活动流程图文资料，经采购人委托的有资质的审计单位审计结束后支付尾款（审定价扣除已支付金额所剩余的款项）；</w:t>
            </w:r>
            <w:r/>
          </w:p>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）以上付款均不计利息，每次付款前成交供应商须出具同等金额的正规发票。</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4</w:t>
            </w:r>
            <w:r/>
          </w:p>
        </w:tc>
        <w:tc>
          <w:tcPr>
            <w:tcW w:w="1306" w:type="pct"/>
            <w:vAlign w:val="center"/>
            <w:textDirection w:val="lrTb"/>
            <w:noWrap w:val="false"/>
          </w:tcPr>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相关要求：</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）质量要求：按相关工程施工质量验收规范合格标准。设计、制作安装等服务应响应迅速，施工及时并符合采购人及展馆要求。</w:t>
            </w:r>
            <w:r/>
          </w:p>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安全要求：要求在开工前和布展（或布置）实施期间做好安全文明标化管理，要求在磋商响应文件中阐述有关布展（或布置）实施方案和管理措施，并作出相应承诺，确保场内外道路清洁畅通，确保来往车辆、人</w:t>
            </w:r>
            <w:r>
              <w:rPr>
                <w:rFonts w:hint="eastAsia" w:ascii="Times New Roman" w:hAnsi="Times New Roman" w:eastAsia="仿宋" w:cs="宋体"/>
                <w:color w:val="000000"/>
                <w:sz w:val="24"/>
                <w:szCs w:val="24"/>
              </w:rPr>
              <w:t xml:space="preserve">员、施工安全。</w:t>
            </w:r>
            <w:r/>
          </w:p>
          <w:p>
            <w:pPr>
              <w:jc w:val="left"/>
              <w:spacing w:line="360" w:lineRule="auto"/>
              <w:rPr>
                <w:rFonts w:ascii="Times New Roman" w:hAnsi="Times New Roman" w:eastAsia="仿宋" w:cs="Times New Roman"/>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）技术规格：设计施工符合展馆规范要求，制作工艺细致。整体外观与设计效果保持一致，现场安装施工严谨精细，标识、画面等内容无错误。</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5</w:t>
            </w:r>
            <w:r/>
          </w:p>
        </w:tc>
        <w:tc>
          <w:tcPr>
            <w:tcW w:w="1306" w:type="pct"/>
            <w:vAlign w:val="center"/>
            <w:textDirection w:val="lrTb"/>
            <w:noWrap w:val="false"/>
          </w:tcPr>
          <w:p>
            <w:pPr>
              <w:ind w:firstLine="480"/>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施工要求</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舞台搭建施工：依据采购文件及设计方案，负责设备的租赁、安装、布置、活动期间本展区活动的技术、人员及设备保障。施工时能较好理解设计意图，用材适当并与环境相协调，性价比高，多媒体设备选配科学、合理，保证活动期间设备的稳定耐用。</w:t>
            </w:r>
            <w:r>
              <w:rPr>
                <w:rFonts w:hint="eastAsia" w:ascii="Times New Roman" w:hAnsi="Times New Roman" w:eastAsia="仿宋" w:cs="宋体"/>
                <w:color w:val="000000"/>
                <w:sz w:val="24"/>
                <w:szCs w:val="24"/>
              </w:rPr>
              <w:t xml:space="preserve"> </w:t>
            </w:r>
            <w:r/>
          </w:p>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）工程组织周密。要科学制定合理的施工组织实施方案，统筹协调布展进度，使各分项组织实施的全过程及各个环节始终处于受控状态，施工工艺满足国家、省、市现行标准、规范的相关文件要求。</w:t>
            </w:r>
            <w:r>
              <w:rPr>
                <w:rFonts w:hint="eastAsia" w:ascii="Times New Roman" w:hAnsi="Times New Roman" w:eastAsia="仿宋" w:cs="宋体"/>
                <w:color w:val="000000"/>
                <w:sz w:val="24"/>
                <w:szCs w:val="24"/>
              </w:rPr>
              <w:t xml:space="preserve"> </w:t>
            </w:r>
            <w:r/>
          </w:p>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3</w:t>
            </w:r>
            <w:r>
              <w:rPr>
                <w:rFonts w:hint="eastAsia" w:ascii="Times New Roman" w:hAnsi="Times New Roman" w:eastAsia="仿宋" w:cs="宋体"/>
                <w:color w:val="000000"/>
                <w:sz w:val="24"/>
                <w:szCs w:val="24"/>
              </w:rPr>
              <w:t xml:space="preserve">）坚持安全施工。要强化安全生产意识，建立规范化、标准化、制度化的管理体系，确保施工现场的结构安全、消防安全、电气安全，以及人身安全等，以达到优质的展示效果。</w:t>
            </w:r>
            <w:r>
              <w:rPr>
                <w:rFonts w:hint="eastAsia" w:ascii="Times New Roman" w:hAnsi="Times New Roman" w:eastAsia="仿宋" w:cs="宋体"/>
                <w:color w:val="000000"/>
                <w:sz w:val="24"/>
                <w:szCs w:val="24"/>
              </w:rPr>
              <w:t xml:space="preserve"> </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6</w:t>
            </w:r>
            <w:r/>
          </w:p>
        </w:tc>
        <w:tc>
          <w:tcPr>
            <w:tcW w:w="1306"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场地布置验收标准</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满足采购人要求，包括规划、设计、施工与采购人需求一致，准确无误。制作工艺细致，符合消防标准。</w:t>
            </w:r>
            <w:r/>
          </w:p>
          <w:p>
            <w:pPr>
              <w:spacing w:line="360" w:lineRule="auto"/>
              <w:rPr>
                <w:rFonts w:ascii="Times New Roman" w:hAnsi="Times New Roman" w:eastAsia="仿宋" w:cs="宋体"/>
                <w:color w:val="000000"/>
                <w:sz w:val="24"/>
                <w:szCs w:val="24"/>
              </w:rPr>
            </w:pPr>
            <w:r>
              <w:rPr>
                <w:rFonts w:ascii="Times New Roman" w:hAnsi="Times New Roman" w:eastAsia="仿宋" w:cs="宋体"/>
                <w:color w:val="000000"/>
                <w:sz w:val="24"/>
                <w:szCs w:val="24"/>
              </w:rPr>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7</w:t>
            </w:r>
            <w:r/>
          </w:p>
        </w:tc>
        <w:tc>
          <w:tcPr>
            <w:tcW w:w="1306"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场地布置竣工时间</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2025</w:t>
            </w:r>
            <w:r>
              <w:rPr>
                <w:rFonts w:hint="eastAsia" w:ascii="Times New Roman" w:hAnsi="Times New Roman" w:eastAsia="仿宋" w:cs="宋体"/>
                <w:color w:val="000000"/>
                <w:sz w:val="24"/>
                <w:szCs w:val="24"/>
              </w:rPr>
              <w:t xml:space="preserve">年</w:t>
            </w:r>
            <w:r>
              <w:rPr>
                <w:rFonts w:hint="eastAsia" w:ascii="Times New Roman" w:hAnsi="Times New Roman" w:eastAsia="仿宋" w:cs="宋体"/>
                <w:color w:val="000000"/>
                <w:sz w:val="24"/>
                <w:szCs w:val="24"/>
              </w:rPr>
              <w:t xml:space="preserve">12</w:t>
            </w:r>
            <w:r>
              <w:rPr>
                <w:rFonts w:hint="eastAsia" w:ascii="Times New Roman" w:hAnsi="Times New Roman" w:eastAsia="仿宋" w:cs="宋体"/>
                <w:color w:val="000000"/>
                <w:sz w:val="24"/>
                <w:szCs w:val="24"/>
              </w:rPr>
              <w:t xml:space="preserve">月</w:t>
            </w:r>
            <w:r>
              <w:rPr>
                <w:rFonts w:hint="eastAsia" w:ascii="Times New Roman" w:hAnsi="Times New Roman" w:eastAsia="仿宋" w:cs="宋体"/>
                <w:color w:val="000000"/>
                <w:sz w:val="24"/>
                <w:szCs w:val="24"/>
              </w:rPr>
              <w:t xml:space="preserve">19</w:t>
            </w:r>
            <w:r>
              <w:rPr>
                <w:rFonts w:hint="eastAsia" w:ascii="Times New Roman" w:hAnsi="Times New Roman" w:eastAsia="仿宋" w:cs="宋体"/>
                <w:color w:val="000000"/>
                <w:sz w:val="24"/>
                <w:szCs w:val="24"/>
              </w:rPr>
              <w:t xml:space="preserve">日</w:t>
            </w:r>
            <w:r>
              <w:rPr>
                <w:rFonts w:hint="eastAsia" w:ascii="Times New Roman" w:hAnsi="Times New Roman" w:eastAsia="仿宋" w:cs="宋体"/>
                <w:color w:val="000000"/>
                <w:sz w:val="24"/>
                <w:szCs w:val="24"/>
              </w:rPr>
              <w:t xml:space="preserve">12:00</w:t>
            </w:r>
            <w:r>
              <w:rPr>
                <w:rFonts w:hint="eastAsia" w:ascii="Times New Roman" w:hAnsi="Times New Roman" w:eastAsia="仿宋" w:cs="宋体"/>
                <w:color w:val="000000"/>
                <w:sz w:val="24"/>
                <w:szCs w:val="24"/>
              </w:rPr>
              <w:t xml:space="preserve">前，完成所有场地布置并且验收合格。</w:t>
            </w:r>
            <w:r>
              <w:rPr>
                <w:rFonts w:hint="eastAsia" w:ascii="Times New Roman" w:hAnsi="Times New Roman" w:eastAsia="仿宋" w:cs="宋体"/>
                <w:color w:val="000000"/>
                <w:sz w:val="24"/>
                <w:szCs w:val="24"/>
              </w:rPr>
              <w:t xml:space="preserve"> </w:t>
            </w:r>
            <w:r/>
          </w:p>
          <w:p>
            <w:pPr>
              <w:spacing w:line="360" w:lineRule="auto"/>
              <w:rPr>
                <w:rFonts w:ascii="Times New Roman" w:hAnsi="Times New Roman" w:eastAsia="仿宋" w:cs="宋体"/>
                <w:color w:val="000000"/>
                <w:sz w:val="24"/>
                <w:szCs w:val="24"/>
              </w:rPr>
            </w:pPr>
            <w:r>
              <w:rPr>
                <w:rFonts w:ascii="Times New Roman" w:hAnsi="Times New Roman" w:eastAsia="仿宋" w:cs="宋体"/>
                <w:color w:val="000000"/>
                <w:sz w:val="24"/>
                <w:szCs w:val="24"/>
              </w:rPr>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8</w:t>
            </w:r>
            <w:r/>
          </w:p>
        </w:tc>
        <w:tc>
          <w:tcPr>
            <w:tcW w:w="1306"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服务标准、效率</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1</w:t>
            </w:r>
            <w:r>
              <w:rPr>
                <w:rFonts w:hint="eastAsia" w:ascii="Times New Roman" w:hAnsi="Times New Roman" w:eastAsia="仿宋" w:cs="宋体"/>
                <w:color w:val="000000"/>
                <w:sz w:val="24"/>
                <w:szCs w:val="24"/>
              </w:rPr>
              <w:t xml:space="preserve">）服务标准：设计和施工满足采购人要求，符合相关技术规范和质量标准。</w:t>
            </w:r>
            <w:r>
              <w:rPr>
                <w:rFonts w:hint="eastAsia" w:ascii="Times New Roman" w:hAnsi="Times New Roman" w:eastAsia="仿宋" w:cs="宋体"/>
                <w:color w:val="000000"/>
                <w:sz w:val="24"/>
                <w:szCs w:val="24"/>
              </w:rPr>
              <w:t xml:space="preserve"> </w:t>
            </w:r>
            <w:r/>
          </w:p>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w:t>
            </w:r>
            <w:r>
              <w:rPr>
                <w:rFonts w:hint="eastAsia" w:ascii="Times New Roman" w:hAnsi="Times New Roman" w:eastAsia="仿宋" w:cs="宋体"/>
                <w:color w:val="000000"/>
                <w:sz w:val="24"/>
                <w:szCs w:val="24"/>
              </w:rPr>
              <w:t xml:space="preserve">2</w:t>
            </w:r>
            <w:r>
              <w:rPr>
                <w:rFonts w:hint="eastAsia" w:ascii="Times New Roman" w:hAnsi="Times New Roman" w:eastAsia="仿宋" w:cs="宋体"/>
                <w:color w:val="000000"/>
                <w:sz w:val="24"/>
                <w:szCs w:val="24"/>
              </w:rPr>
              <w:t xml:space="preserve">）服务效率：根据采购人要求及时修改方案、及时施工、及时响应。</w:t>
            </w:r>
            <w:r>
              <w:rPr>
                <w:rFonts w:hint="eastAsia" w:ascii="Times New Roman" w:hAnsi="Times New Roman" w:eastAsia="仿宋" w:cs="宋体"/>
                <w:color w:val="000000"/>
                <w:sz w:val="24"/>
                <w:szCs w:val="24"/>
              </w:rPr>
              <w:t xml:space="preserve"> </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29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9</w:t>
            </w:r>
            <w:r/>
          </w:p>
        </w:tc>
        <w:tc>
          <w:tcPr>
            <w:tcW w:w="1306"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总体要求</w:t>
            </w:r>
            <w:r/>
          </w:p>
        </w:tc>
        <w:tc>
          <w:tcPr>
            <w:tcW w:w="2102" w:type="pct"/>
            <w:vAlign w:val="center"/>
            <w:textDirection w:val="lrTb"/>
            <w:noWrap w:val="false"/>
          </w:tcPr>
          <w:p>
            <w:pPr>
              <w:spacing w:line="360" w:lineRule="auto"/>
              <w:rPr>
                <w:rFonts w:ascii="Times New Roman" w:hAnsi="Times New Roman" w:eastAsia="仿宋" w:cs="宋体"/>
                <w:color w:val="000000"/>
                <w:sz w:val="24"/>
                <w:szCs w:val="24"/>
              </w:rPr>
            </w:pPr>
            <w:r>
              <w:rPr>
                <w:rFonts w:hint="eastAsia" w:ascii="Times New Roman" w:hAnsi="Times New Roman" w:eastAsia="仿宋" w:cs="宋体"/>
                <w:color w:val="000000"/>
                <w:sz w:val="24"/>
                <w:szCs w:val="24"/>
              </w:rPr>
              <w:t xml:space="preserve">总体要求风格大气、国际化、简洁不失品味，让人眼前一亮。设计新颖、特色鲜明、主题突出、颜色搭配适当，既要合理布局，又要确保内容丰富全面。</w:t>
            </w:r>
            <w:r/>
          </w:p>
        </w:tc>
        <w:tc>
          <w:tcPr>
            <w:tcW w:w="60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69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contextualSpacing/>
        <w:ind w:firstLine="482"/>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注：</w:t>
      </w:r>
      <w:r/>
    </w:p>
    <w:p>
      <w:pPr>
        <w:contextualSpacing/>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1.</w:t>
      </w:r>
      <w:r>
        <w:rPr>
          <w:rFonts w:hint="eastAsia" w:ascii="Times New Roman" w:hAnsi="Times New Roman" w:eastAsia="仿宋" w:cs="Times New Roman"/>
          <w:sz w:val="24"/>
          <w:szCs w:val="24"/>
        </w:rPr>
        <w:t xml:space="preserve">供应商提交的响应文件中与磋商文件第三部分“项目需求”中的商务部分的要求（</w:t>
      </w:r>
      <w:r>
        <w:rPr>
          <w:rFonts w:hint="eastAsia" w:ascii="Times New Roman" w:hAnsi="Times New Roman" w:eastAsia="仿宋" w:cs="Times New Roman"/>
          <w:b/>
          <w:bCs/>
          <w:i/>
          <w:iCs/>
          <w:sz w:val="24"/>
          <w:szCs w:val="24"/>
          <w:u w:val="single"/>
        </w:rPr>
        <w:t xml:space="preserve">加斜体下划线</w:t>
      </w:r>
      <w:r>
        <w:rPr>
          <w:rFonts w:hint="eastAsia" w:ascii="Times New Roman" w:hAnsi="Times New Roman" w:eastAsia="仿宋" w:cs="Times New Roman"/>
          <w:sz w:val="24"/>
          <w:szCs w:val="24"/>
        </w:rPr>
        <w:t xml:space="preserve">），应逐条填列在偏离表中，否则为无效响应文件。</w:t>
      </w:r>
      <w:r/>
    </w:p>
    <w:p>
      <w:pPr>
        <w:contextualSpacing/>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rPr>
          <w:rFonts w:hint="eastAsia" w:ascii="Times New Roman" w:hAnsi="Times New Roman" w:eastAsia="仿宋" w:cs="Times New Roman"/>
          <w:sz w:val="24"/>
          <w:szCs w:val="24"/>
        </w:rPr>
        <w:t xml:space="preserve">“偏离说明”一栏选择“正偏离”、“无偏离”、“负偏离”进行填写。正偏离、无偏离的确认和负偏离的是否响应磋商文件，由评委认定。</w:t>
      </w:r>
      <w:r/>
    </w:p>
    <w:p>
      <w:pPr>
        <w:contextualSpacing/>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rPr>
          <w:rFonts w:hint="eastAsia" w:ascii="Times New Roman" w:hAnsi="Times New Roman" w:eastAsia="仿宋" w:cs="Times New Roman"/>
          <w:sz w:val="24"/>
          <w:szCs w:val="24"/>
        </w:rPr>
        <w:t xml:space="preserve">供应商如果虚假响应，将被暂停参加采购人或招标代理机构组织采购活动。</w:t>
      </w:r>
      <w:r/>
    </w:p>
    <w:p>
      <w:pPr>
        <w:contextualSpacing/>
        <w:ind w:firstLine="480"/>
        <w:spacing w:line="360" w:lineRule="auto"/>
        <w:rPr>
          <w:rFonts w:ascii="Times New Roman" w:hAnsi="Times New Roman" w:eastAsia="仿宋" w:cs="Times New Roman"/>
          <w:bCs/>
          <w:sz w:val="24"/>
          <w:szCs w:val="24"/>
        </w:rPr>
      </w:pPr>
      <w:r>
        <w:rPr>
          <w:rFonts w:hint="eastAsia" w:ascii="Times New Roman" w:hAnsi="Times New Roman" w:eastAsia="仿宋" w:cs="Times New Roman"/>
          <w:bCs/>
          <w:sz w:val="24"/>
          <w:szCs w:val="24"/>
        </w:rPr>
        <w:t xml:space="preserve">4.</w:t>
      </w:r>
      <w:r>
        <w:rPr>
          <w:rFonts w:hint="eastAsia" w:ascii="Times New Roman" w:hAnsi="Times New Roman" w:eastAsia="仿宋" w:cs="Times New Roman"/>
          <w:bCs/>
          <w:sz w:val="24"/>
          <w:szCs w:val="24"/>
        </w:rPr>
        <w:t xml:space="preserve">供应商若提供其他增值服务，可以在表中自行据实填写。</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br w:type="page" w:clear="all"/>
      </w:r>
      <w:r/>
    </w:p>
    <w:p>
      <w:pPr>
        <w:contextualSpacing/>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附件</w:t>
      </w:r>
      <w:r>
        <w:rPr>
          <w:rFonts w:hint="eastAsia" w:ascii="Times New Roman" w:hAnsi="Times New Roman" w:eastAsia="仿宋" w:cs="Times New Roman"/>
          <w:sz w:val="24"/>
          <w:szCs w:val="24"/>
        </w:rPr>
        <w:t xml:space="preserve">5</w:t>
      </w:r>
      <w:r/>
    </w:p>
    <w:p>
      <w:pPr>
        <w:contextualSpacing/>
        <w:ind w:firstLine="482"/>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技术部分正负偏离表</w:t>
      </w:r>
      <w:r/>
    </w:p>
    <w:p>
      <w:pPr>
        <w:ind w:firstLine="480"/>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（由供应商据实填写，表格不够自行添加）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2201"/>
        <w:gridCol w:w="1922"/>
        <w:gridCol w:w="2480"/>
        <w:gridCol w:w="1366"/>
      </w:tblGrid>
      <w:tr>
        <w:trPr>
          <w:trHeight w:val="994"/>
        </w:trPr>
        <w:tc>
          <w:tcPr>
            <w:tcW w:w="460"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序号</w:t>
            </w:r>
            <w:r/>
          </w:p>
        </w:tc>
        <w:tc>
          <w:tcPr>
            <w:tcW w:w="1254"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货物或服务名称</w:t>
            </w:r>
            <w:r/>
          </w:p>
        </w:tc>
        <w:tc>
          <w:tcPr>
            <w:tcW w:w="1095"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磋商文件要求的技术要求</w:t>
            </w:r>
            <w:r/>
          </w:p>
        </w:tc>
        <w:tc>
          <w:tcPr>
            <w:tcW w:w="1413" w:type="pct"/>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响应文件响应情况</w:t>
            </w:r>
            <w:r/>
          </w:p>
        </w:tc>
        <w:tc>
          <w:tcPr>
            <w:tcW w:w="778" w:type="pct"/>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偏离说明</w:t>
            </w:r>
            <w:r/>
          </w:p>
        </w:tc>
      </w:tr>
      <w:tr>
        <w:trPr>
          <w:trHeight w:val="414"/>
        </w:trPr>
        <w:tc>
          <w:tcPr>
            <w:tcW w:w="46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1</w:t>
            </w:r>
            <w:r/>
          </w:p>
        </w:tc>
        <w:tc>
          <w:tcPr>
            <w:tcW w:w="125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548"/>
        </w:trPr>
        <w:tc>
          <w:tcPr>
            <w:tcW w:w="46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p>
        </w:tc>
        <w:tc>
          <w:tcPr>
            <w:tcW w:w="125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00"/>
        </w:trPr>
        <w:tc>
          <w:tcPr>
            <w:tcW w:w="46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p>
        </w:tc>
        <w:tc>
          <w:tcPr>
            <w:tcW w:w="125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19"/>
        </w:trPr>
        <w:tc>
          <w:tcPr>
            <w:tcW w:w="460" w:type="pct"/>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4</w:t>
            </w:r>
            <w:r/>
          </w:p>
        </w:tc>
        <w:tc>
          <w:tcPr>
            <w:tcW w:w="1254"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095"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3" w:type="pct"/>
            <w:vAlign w:val="center"/>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778" w:type="pct"/>
            <w:textDirection w:val="lrTb"/>
            <w:noWrap w:val="false"/>
          </w:tcPr>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contextualSpacing/>
        <w:ind w:firstLine="482"/>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注：</w:t>
      </w:r>
      <w:r/>
    </w:p>
    <w:p>
      <w:pPr>
        <w:contextualSpacing/>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1.</w:t>
      </w:r>
      <w:r>
        <w:rPr>
          <w:rFonts w:hint="eastAsia" w:ascii="Times New Roman" w:hAnsi="Times New Roman" w:eastAsia="仿宋" w:cs="Times New Roman"/>
          <w:sz w:val="24"/>
          <w:szCs w:val="24"/>
        </w:rPr>
        <w:t xml:space="preserve">供应商提交的响应文件中与磋商文件第三部分“项目需求”中的技术部分的要求，应逐条填列在偏离表中。</w:t>
      </w:r>
      <w:r/>
    </w:p>
    <w:p>
      <w:pPr>
        <w:contextualSpacing/>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rPr>
          <w:rFonts w:hint="eastAsia" w:ascii="Times New Roman" w:hAnsi="Times New Roman" w:eastAsia="仿宋" w:cs="Times New Roman"/>
          <w:sz w:val="24"/>
          <w:szCs w:val="24"/>
        </w:rPr>
        <w:t xml:space="preserve">“偏离说明”一栏选择“正偏离”、“无偏离”、“负偏离”进行填写。正偏离、无偏离的确认和负偏离的是否响应磋商文件，由评委认定。</w:t>
      </w:r>
      <w:r/>
    </w:p>
    <w:p>
      <w:pPr>
        <w:contextualSpacing/>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rPr>
          <w:rFonts w:hint="eastAsia" w:ascii="Times New Roman" w:hAnsi="Times New Roman" w:eastAsia="仿宋" w:cs="Times New Roman"/>
          <w:sz w:val="24"/>
          <w:szCs w:val="24"/>
        </w:rPr>
        <w:t xml:space="preserve">供应商如果虚假响应，将被暂停参加采购人或招标代理机构组织采购活动。</w:t>
      </w:r>
      <w:r/>
    </w:p>
    <w:p>
      <w:pPr>
        <w:contextualSpacing/>
        <w:ind w:firstLine="480"/>
        <w:spacing w:line="360" w:lineRule="auto"/>
        <w:rPr>
          <w:rFonts w:ascii="Times New Roman" w:hAnsi="Times New Roman" w:eastAsia="仿宋" w:cs="Times New Roman"/>
          <w:bCs/>
          <w:sz w:val="24"/>
          <w:szCs w:val="24"/>
        </w:rPr>
      </w:pPr>
      <w:r>
        <w:rPr>
          <w:rFonts w:hint="eastAsia" w:ascii="Times New Roman" w:hAnsi="Times New Roman" w:eastAsia="仿宋" w:cs="Times New Roman"/>
          <w:bCs/>
          <w:sz w:val="24"/>
          <w:szCs w:val="24"/>
        </w:rPr>
        <w:t xml:space="preserve">4.</w:t>
      </w:r>
      <w:r>
        <w:rPr>
          <w:rFonts w:hint="eastAsia" w:ascii="Times New Roman" w:hAnsi="Times New Roman" w:eastAsia="仿宋" w:cs="Times New Roman"/>
          <w:bCs/>
          <w:sz w:val="24"/>
          <w:szCs w:val="24"/>
        </w:rPr>
        <w:t xml:space="preserve">供应商若提供其他增值服务，可以在表中自行据实填写。</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br w:type="page" w:clear="all"/>
      </w:r>
      <w:r/>
    </w:p>
    <w:p>
      <w:pPr>
        <w:contextualSpacing/>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附件</w:t>
      </w:r>
      <w:r>
        <w:rPr>
          <w:rFonts w:hint="eastAsia" w:ascii="Times New Roman" w:hAnsi="Times New Roman" w:eastAsia="仿宋" w:cs="Times New Roman"/>
          <w:sz w:val="24"/>
          <w:szCs w:val="24"/>
        </w:rPr>
        <w:t xml:space="preserve">6</w:t>
      </w:r>
      <w:r/>
    </w:p>
    <w:p>
      <w:pPr>
        <w:ind w:firstLine="482"/>
        <w:jc w:val="center"/>
        <w:spacing w:line="360" w:lineRule="auto"/>
        <w:widowControl/>
        <w:rPr>
          <w:rFonts w:ascii="Times New Roman" w:hAnsi="Times New Roman" w:eastAsia="仿宋" w:cs="宋体"/>
          <w:sz w:val="24"/>
          <w:szCs w:val="24"/>
        </w:rPr>
      </w:pPr>
      <w:r>
        <w:rPr>
          <w:rFonts w:hint="eastAsia" w:ascii="Times New Roman" w:hAnsi="Times New Roman" w:eastAsia="仿宋" w:cs="宋体"/>
          <w:b/>
          <w:bCs/>
          <w:sz w:val="24"/>
          <w:szCs w:val="24"/>
        </w:rPr>
        <w:t xml:space="preserve">报价总表</w:t>
      </w:r>
      <w:r/>
    </w:p>
    <w:p>
      <w:pPr>
        <w:spacing w:line="360" w:lineRule="auto"/>
        <w:rPr>
          <w:rFonts w:ascii="Times New Roman" w:hAnsi="Times New Roman" w:eastAsia="仿宋" w:cs="宋体"/>
          <w:sz w:val="24"/>
          <w:szCs w:val="24"/>
          <w:u w:val="single"/>
        </w:rPr>
      </w:pPr>
      <w:r>
        <w:rPr>
          <w:rFonts w:ascii="Times New Roman" w:hAnsi="Times New Roman" w:eastAsia="仿宋" w:cs="宋体"/>
          <w:sz w:val="24"/>
          <w:szCs w:val="24"/>
        </w:rPr>
        <w:t xml:space="preserve">供应商全称（加盖公章）：</w:t>
      </w:r>
      <w:r/>
    </w:p>
    <w:p>
      <w:pPr>
        <w:spacing w:line="360" w:lineRule="auto"/>
        <w:rPr>
          <w:rFonts w:ascii="Times New Roman" w:hAnsi="Times New Roman" w:eastAsia="仿宋" w:cs="宋体"/>
          <w:sz w:val="24"/>
          <w:szCs w:val="24"/>
          <w:u w:val="single"/>
        </w:rPr>
      </w:pPr>
      <w:r>
        <w:rPr>
          <w:rFonts w:ascii="Times New Roman" w:hAnsi="Times New Roman" w:eastAsia="仿宋" w:cs="宋体"/>
          <w:sz w:val="24"/>
          <w:szCs w:val="24"/>
        </w:rPr>
        <w:t xml:space="preserve">项目名称：</w:t>
      </w:r>
      <w:r/>
    </w:p>
    <w:p>
      <w:pP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项目编号：</w:t>
      </w:r>
      <w:r/>
    </w:p>
    <w:p>
      <w:pP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宋体"/>
                <w:sz w:val="24"/>
                <w:szCs w:val="24"/>
              </w:rPr>
              <w:t xml:space="preserve">磋商</w:t>
            </w:r>
            <w:r>
              <w:rPr>
                <w:rFonts w:ascii="Times New Roman" w:hAnsi="Times New Roman" w:eastAsia="仿宋" w:cs="宋体"/>
                <w:sz w:val="24"/>
                <w:szCs w:val="24"/>
              </w:rPr>
              <w:t xml:space="preserve">货物、服务名称</w:t>
            </w:r>
            <w:r/>
          </w:p>
        </w:tc>
        <w:tc>
          <w:tcPr>
            <w:tcW w:w="4607" w:type="dxa"/>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宋体"/>
                <w:sz w:val="24"/>
                <w:szCs w:val="24"/>
              </w:rPr>
              <w:t xml:space="preserve">磋商</w:t>
            </w:r>
            <w:r>
              <w:rPr>
                <w:rFonts w:ascii="Times New Roman" w:hAnsi="Times New Roman" w:eastAsia="仿宋" w:cs="宋体"/>
                <w:sz w:val="24"/>
                <w:szCs w:val="24"/>
              </w:rPr>
              <w:t xml:space="preserve">总报价</w:t>
            </w:r>
            <w:r/>
          </w:p>
        </w:tc>
      </w:tr>
      <w:tr>
        <w:trPr>
          <w:trHeight w:val="1091"/>
        </w:trPr>
        <w:tc>
          <w:tcPr>
            <w:tcW w:w="4148" w:type="dxa"/>
            <w:textDirection w:val="lrTb"/>
            <w:noWrap w:val="false"/>
          </w:tcPr>
          <w:p>
            <w:pP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607" w:type="dxa"/>
            <w:textDirection w:val="lrTb"/>
            <w:noWrap w:val="false"/>
          </w:tcPr>
          <w:p>
            <w:pP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大写：</w:t>
            </w:r>
            <w:r/>
          </w:p>
          <w:p>
            <w:pPr>
              <w:spacing w:line="360" w:lineRule="auto"/>
              <w:rPr>
                <w:rFonts w:ascii="Times New Roman" w:hAnsi="Times New Roman" w:eastAsia="仿宋" w:cs="Times New Roman"/>
                <w:sz w:val="24"/>
                <w:szCs w:val="24"/>
                <w:u w:val="single"/>
              </w:rPr>
            </w:pPr>
            <w:r>
              <w:rPr>
                <w:rFonts w:ascii="Times New Roman" w:hAnsi="Times New Roman" w:eastAsia="仿宋" w:cs="宋体"/>
                <w:sz w:val="24"/>
                <w:szCs w:val="24"/>
              </w:rPr>
              <w:t xml:space="preserve">小写：元（人民币）</w:t>
            </w:r>
            <w:r/>
          </w:p>
        </w:tc>
      </w:tr>
      <w:tr>
        <w:trPr/>
        <w:tc>
          <w:tcPr>
            <w:tcW w:w="4148" w:type="dxa"/>
            <w:textDirection w:val="lrTb"/>
            <w:noWrap w:val="false"/>
          </w:tcPr>
          <w:p>
            <w:pPr>
              <w:spacing w:line="360" w:lineRule="auto"/>
              <w:rPr>
                <w:rFonts w:ascii="Times New Roman" w:hAnsi="Times New Roman" w:eastAsia="仿宋" w:cs="Times New Roman"/>
                <w:sz w:val="24"/>
                <w:szCs w:val="24"/>
              </w:rPr>
            </w:pPr>
            <w:r>
              <w:rPr>
                <w:rFonts w:ascii="Times New Roman" w:hAnsi="Times New Roman" w:eastAsia="仿宋" w:cs="宋体"/>
                <w:sz w:val="24"/>
                <w:szCs w:val="24"/>
              </w:rPr>
              <w:t xml:space="preserve">主要货物、服务制造商及产地</w:t>
            </w:r>
            <w:r/>
          </w:p>
        </w:tc>
        <w:tc>
          <w:tcPr>
            <w:tcW w:w="4607" w:type="dxa"/>
            <w:textDirection w:val="lrTb"/>
            <w:noWrap w:val="false"/>
          </w:tcPr>
          <w:p>
            <w:pP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trHeight w:val="481"/>
        </w:trPr>
        <w:tc>
          <w:tcPr>
            <w:tcW w:w="4148" w:type="dxa"/>
            <w:textDirection w:val="lrTb"/>
            <w:noWrap w:val="false"/>
          </w:tcPr>
          <w:p>
            <w:pP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4607" w:type="dxa"/>
            <w:textDirection w:val="lrTb"/>
            <w:noWrap w:val="false"/>
          </w:tcPr>
          <w:p>
            <w:pP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日期：</w:t>
      </w:r>
      <w:r/>
    </w:p>
    <w:p>
      <w:pP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填写说明：</w:t>
      </w:r>
      <w:r/>
    </w:p>
    <w:p>
      <w:pPr>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1</w:t>
      </w:r>
      <w:r>
        <w:rPr>
          <w:rFonts w:ascii="Times New Roman" w:hAnsi="Times New Roman" w:eastAsia="仿宋" w:cs="宋体"/>
          <w:sz w:val="24"/>
          <w:szCs w:val="24"/>
        </w:rPr>
        <w:t xml:space="preserve">、</w:t>
      </w:r>
      <w:r>
        <w:rPr>
          <w:rFonts w:hint="eastAsia" w:ascii="Times New Roman" w:hAnsi="Times New Roman" w:eastAsia="仿宋" w:cs="宋体"/>
          <w:sz w:val="24"/>
          <w:szCs w:val="24"/>
        </w:rPr>
        <w:t xml:space="preserve">报价总表</w:t>
      </w:r>
      <w:r>
        <w:rPr>
          <w:rFonts w:ascii="Times New Roman" w:hAnsi="Times New Roman" w:eastAsia="仿宋" w:cs="宋体"/>
          <w:sz w:val="24"/>
          <w:szCs w:val="24"/>
        </w:rPr>
        <w:t xml:space="preserve">必须加盖</w:t>
      </w:r>
      <w:r>
        <w:rPr>
          <w:rFonts w:hint="eastAsia" w:ascii="Times New Roman" w:hAnsi="Times New Roman" w:eastAsia="仿宋" w:cs="宋体"/>
          <w:sz w:val="24"/>
          <w:szCs w:val="24"/>
        </w:rPr>
        <w:t xml:space="preserve">供应商</w:t>
      </w:r>
      <w:r>
        <w:rPr>
          <w:rFonts w:ascii="Times New Roman" w:hAnsi="Times New Roman" w:eastAsia="仿宋" w:cs="宋体"/>
          <w:sz w:val="24"/>
          <w:szCs w:val="24"/>
        </w:rPr>
        <w:t xml:space="preserve">公章（复印件无效）。</w:t>
      </w:r>
      <w:r/>
    </w:p>
    <w:p>
      <w:pPr>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2</w:t>
      </w:r>
      <w:r>
        <w:rPr>
          <w:rFonts w:ascii="Times New Roman" w:hAnsi="Times New Roman" w:eastAsia="仿宋" w:cs="宋体"/>
          <w:sz w:val="24"/>
          <w:szCs w:val="24"/>
        </w:rPr>
        <w:t xml:space="preserve">、如有分包，供应商</w:t>
      </w:r>
      <w:r>
        <w:rPr>
          <w:rFonts w:hint="eastAsia" w:ascii="Times New Roman" w:hAnsi="Times New Roman" w:eastAsia="仿宋" w:cs="宋体"/>
          <w:sz w:val="24"/>
          <w:szCs w:val="24"/>
        </w:rPr>
        <w:t xml:space="preserve">参与</w:t>
      </w:r>
      <w:r>
        <w:rPr>
          <w:rFonts w:ascii="Times New Roman" w:hAnsi="Times New Roman" w:eastAsia="仿宋" w:cs="宋体"/>
          <w:sz w:val="24"/>
          <w:szCs w:val="24"/>
        </w:rPr>
        <w:t xml:space="preserve">任何一个包的标的，都需单独填写</w:t>
      </w:r>
      <w:r>
        <w:rPr>
          <w:rFonts w:hint="eastAsia" w:ascii="Times New Roman" w:hAnsi="Times New Roman" w:eastAsia="仿宋" w:cs="宋体"/>
          <w:sz w:val="24"/>
          <w:szCs w:val="24"/>
        </w:rPr>
        <w:t xml:space="preserve">报价总表</w:t>
      </w:r>
      <w:r>
        <w:rPr>
          <w:rFonts w:ascii="Times New Roman" w:hAnsi="Times New Roman" w:eastAsia="仿宋" w:cs="宋体"/>
          <w:sz w:val="24"/>
          <w:szCs w:val="24"/>
        </w:rPr>
        <w:t xml:space="preserve">。</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br w:type="page" w:clear="all"/>
      </w:r>
      <w:r/>
    </w:p>
    <w:p>
      <w:pPr>
        <w:contextualSpacing/>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附件</w:t>
      </w:r>
      <w:r>
        <w:rPr>
          <w:rFonts w:hint="eastAsia" w:ascii="Times New Roman" w:hAnsi="Times New Roman" w:eastAsia="仿宋" w:cs="Times New Roman"/>
          <w:sz w:val="24"/>
          <w:szCs w:val="24"/>
        </w:rPr>
        <w:t xml:space="preserve">7</w:t>
      </w:r>
      <w:r/>
    </w:p>
    <w:p>
      <w:pPr>
        <w:ind w:firstLine="482"/>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b/>
          <w:bCs/>
          <w:sz w:val="24"/>
          <w:szCs w:val="24"/>
        </w:rPr>
        <w:t xml:space="preserve">分项报价明细表（货物类）</w:t>
      </w:r>
      <w:r/>
    </w:p>
    <w:p>
      <w:pP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供应商（盖章）：</w:t>
      </w:r>
      <w:r/>
    </w:p>
    <w:tbl>
      <w:tblPr>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序号</w:t>
            </w:r>
            <w:r/>
          </w:p>
        </w:tc>
        <w:tc>
          <w:tcPr>
            <w:tcW w:w="1340"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名称</w:t>
            </w:r>
            <w:r/>
          </w:p>
        </w:tc>
        <w:tc>
          <w:tcPr>
            <w:tcW w:w="1211"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规格型号</w:t>
            </w:r>
            <w:r/>
          </w:p>
        </w:tc>
        <w:tc>
          <w:tcPr>
            <w:tcW w:w="1276"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品牌</w:t>
            </w:r>
            <w:r/>
          </w:p>
        </w:tc>
        <w:tc>
          <w:tcPr>
            <w:tcW w:w="992"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单位</w:t>
            </w:r>
            <w:r/>
          </w:p>
        </w:tc>
        <w:tc>
          <w:tcPr>
            <w:tcW w:w="851"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数量</w:t>
            </w:r>
            <w:r/>
          </w:p>
        </w:tc>
        <w:tc>
          <w:tcPr>
            <w:tcW w:w="850"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单价</w:t>
            </w:r>
            <w:r/>
          </w:p>
        </w:tc>
        <w:tc>
          <w:tcPr>
            <w:tcW w:w="851"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金额</w:t>
            </w:r>
            <w:r/>
          </w:p>
        </w:tc>
        <w:tc>
          <w:tcPr>
            <w:tcW w:w="1403" w:type="dxa"/>
            <w:vAlign w:val="center"/>
            <w:textDirection w:val="lrTb"/>
            <w:noWrap w:val="false"/>
          </w:tcPr>
          <w:p>
            <w:pPr>
              <w:ind w:firstLine="120"/>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1</w:t>
            </w:r>
            <w:r/>
          </w:p>
        </w:tc>
        <w:tc>
          <w:tcPr>
            <w:tcW w:w="134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1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03"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02"/>
        </w:trPr>
        <w:tc>
          <w:tcPr>
            <w:tcW w:w="1037"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p>
        </w:tc>
        <w:tc>
          <w:tcPr>
            <w:tcW w:w="134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1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03"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p>
        </w:tc>
        <w:tc>
          <w:tcPr>
            <w:tcW w:w="134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1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03"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4</w:t>
            </w:r>
            <w:r/>
          </w:p>
        </w:tc>
        <w:tc>
          <w:tcPr>
            <w:tcW w:w="134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1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03"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34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1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992"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0"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03"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441"/>
        </w:trPr>
        <w:tc>
          <w:tcPr>
            <w:tcW w:w="1037"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合计</w:t>
            </w:r>
            <w:r/>
          </w:p>
        </w:tc>
        <w:tc>
          <w:tcPr>
            <w:gridSpan w:val="8"/>
            <w:tcW w:w="8774"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ind w:left="843" w:hanging="843"/>
        <w:spacing w:line="360" w:lineRule="auto"/>
        <w:rPr>
          <w:rFonts w:ascii="Times New Roman" w:hAnsi="Times New Roman" w:eastAsia="仿宋" w:cs="Times New Roman"/>
          <w:b/>
          <w:bCs/>
          <w:sz w:val="24"/>
          <w:szCs w:val="24"/>
        </w:rPr>
      </w:pPr>
      <w:r>
        <w:rPr>
          <w:rFonts w:ascii="Times New Roman" w:hAnsi="Times New Roman" w:eastAsia="仿宋" w:cs="Times New Roman"/>
          <w:b/>
          <w:bCs/>
          <w:sz w:val="24"/>
          <w:szCs w:val="24"/>
        </w:rPr>
      </w:r>
      <w:r/>
    </w:p>
    <w:p>
      <w:pPr>
        <w:ind w:firstLine="482"/>
        <w:jc w:val="center"/>
        <w:spacing w:line="360" w:lineRule="auto"/>
        <w:rPr>
          <w:rFonts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分项报价明细表（服务类）</w:t>
      </w:r>
      <w:r/>
    </w:p>
    <w:p>
      <w:pP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供应商（盖章）：</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序号</w:t>
            </w:r>
            <w:r/>
          </w:p>
        </w:tc>
        <w:tc>
          <w:tcPr>
            <w:tcW w:w="1321"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名称</w:t>
            </w:r>
            <w:r/>
          </w:p>
        </w:tc>
        <w:tc>
          <w:tcPr>
            <w:tcW w:w="1417"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服务范围</w:t>
            </w:r>
            <w:r/>
          </w:p>
        </w:tc>
        <w:tc>
          <w:tcPr>
            <w:tcW w:w="1418"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服务要求</w:t>
            </w:r>
            <w:r/>
          </w:p>
        </w:tc>
        <w:tc>
          <w:tcPr>
            <w:tcW w:w="1275"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服务时间</w:t>
            </w:r>
            <w:r/>
          </w:p>
        </w:tc>
        <w:tc>
          <w:tcPr>
            <w:tcW w:w="1276"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服务标准</w:t>
            </w:r>
            <w:r/>
          </w:p>
        </w:tc>
        <w:tc>
          <w:tcPr>
            <w:tcW w:w="851" w:type="dxa"/>
            <w:vAlign w:val="center"/>
            <w:textDirection w:val="lrTb"/>
            <w:noWrap w:val="false"/>
          </w:tcPr>
          <w:p>
            <w:pPr>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金额</w:t>
            </w:r>
            <w:r/>
          </w:p>
        </w:tc>
        <w:tc>
          <w:tcPr>
            <w:tcW w:w="1151" w:type="dxa"/>
            <w:vAlign w:val="center"/>
            <w:textDirection w:val="lrTb"/>
            <w:noWrap w:val="false"/>
          </w:tcPr>
          <w:p>
            <w:pPr>
              <w:ind w:firstLine="120"/>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1</w:t>
            </w:r>
            <w:r/>
          </w:p>
        </w:tc>
        <w:tc>
          <w:tcPr>
            <w:tcW w:w="132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7"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8"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5"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1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02"/>
        </w:trPr>
        <w:tc>
          <w:tcPr>
            <w:tcW w:w="971"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2</w:t>
            </w:r>
            <w:r/>
          </w:p>
        </w:tc>
        <w:tc>
          <w:tcPr>
            <w:tcW w:w="132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7"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8"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5"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1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13"/>
        </w:trPr>
        <w:tc>
          <w:tcPr>
            <w:tcW w:w="971"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3</w:t>
            </w:r>
            <w:r/>
          </w:p>
        </w:tc>
        <w:tc>
          <w:tcPr>
            <w:tcW w:w="132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7"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8"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5"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1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13"/>
        </w:trPr>
        <w:tc>
          <w:tcPr>
            <w:tcW w:w="971"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4</w:t>
            </w:r>
            <w:r/>
          </w:p>
        </w:tc>
        <w:tc>
          <w:tcPr>
            <w:tcW w:w="132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7"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8"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5"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1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513"/>
        </w:trPr>
        <w:tc>
          <w:tcPr>
            <w:tcW w:w="97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32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7"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418"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5"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276"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1151"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jc w:val="center"/>
          <w:trHeight w:val="419"/>
        </w:trPr>
        <w:tc>
          <w:tcPr>
            <w:tcW w:w="971" w:type="dxa"/>
            <w:vAlign w:val="center"/>
            <w:textDirection w:val="lrTb"/>
            <w:noWrap w:val="false"/>
          </w:tcPr>
          <w:p>
            <w:pPr>
              <w:jc w:val="cente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合计</w:t>
            </w:r>
            <w:r/>
          </w:p>
        </w:tc>
        <w:tc>
          <w:tcPr>
            <w:gridSpan w:val="7"/>
            <w:tcW w:w="8709" w:type="dxa"/>
            <w:vAlign w:val="center"/>
            <w:textDirection w:val="lrTb"/>
            <w:noWrap w:val="false"/>
          </w:tcPr>
          <w:p>
            <w:pPr>
              <w:jc w:val="cente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tc>
      </w:tr>
    </w:tbl>
    <w:p>
      <w:pPr>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注：供应商必须详细报出采购清单中各个子项的名称、品牌、规格型号、数量、单价。且本表各分项报价合计应当与报价总表报价合计相等。请各供应商务必按照以上要求填报，否则作为无效响应处理。</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br w:type="page" w:clear="all"/>
      </w:r>
      <w:r/>
    </w:p>
    <w:p>
      <w:pP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附件</w:t>
      </w:r>
      <w:r>
        <w:rPr>
          <w:rFonts w:hint="eastAsia" w:ascii="Times New Roman" w:hAnsi="Times New Roman" w:eastAsia="仿宋" w:cs="宋体"/>
          <w:sz w:val="24"/>
          <w:szCs w:val="24"/>
        </w:rPr>
        <w:t xml:space="preserve">8</w:t>
      </w:r>
      <w:r/>
    </w:p>
    <w:p>
      <w:pPr>
        <w:jc w:val="center"/>
        <w:rPr>
          <w:rFonts w:ascii="Times New Roman" w:hAnsi="Times New Roman" w:eastAsia="仿宋"/>
          <w:b/>
          <w:i/>
          <w:color w:val="000000"/>
          <w:sz w:val="32"/>
          <w:szCs w:val="32"/>
          <w:u w:val="single"/>
        </w:rPr>
      </w:pPr>
      <w:r>
        <w:rPr>
          <w:rFonts w:hint="eastAsia" w:ascii="Times New Roman" w:hAnsi="Times New Roman" w:eastAsia="仿宋"/>
          <w:b/>
          <w:color w:val="000000"/>
          <w:sz w:val="24"/>
          <w:szCs w:val="21"/>
        </w:rPr>
        <w:t xml:space="preserve">磋商响应函</w:t>
      </w:r>
      <w:r/>
    </w:p>
    <w:p>
      <w:pPr>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致：南通市科学技术局、江苏华凌科技咨询有限公司</w:t>
      </w:r>
      <w:r/>
    </w:p>
    <w:p>
      <w:pPr>
        <w:ind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根据贵方的</w:t>
      </w:r>
      <w:r>
        <w:rPr>
          <w:rFonts w:hint="eastAsia" w:ascii="Times New Roman" w:hAnsi="Times New Roman" w:eastAsia="仿宋"/>
          <w:color w:val="000000"/>
          <w:sz w:val="24"/>
          <w:szCs w:val="21"/>
        </w:rPr>
        <w:t xml:space="preserve">JSZC-</w:t>
      </w:r>
      <w:r>
        <w:rPr>
          <w:rFonts w:ascii="Times New Roman" w:hAnsi="Times New Roman" w:eastAsia="仿宋"/>
          <w:color w:val="000000"/>
          <w:sz w:val="24"/>
          <w:szCs w:val="21"/>
          <w:u w:val="single"/>
        </w:rPr>
        <w:t xml:space="preserve">****</w:t>
      </w:r>
      <w:r>
        <w:rPr>
          <w:rFonts w:hint="eastAsia" w:ascii="Times New Roman" w:hAnsi="Times New Roman" w:eastAsia="仿宋"/>
          <w:color w:val="000000"/>
          <w:sz w:val="24"/>
          <w:szCs w:val="21"/>
        </w:rPr>
        <w:t xml:space="preserve">号磋商文件，正式授权下述签字人</w:t>
      </w:r>
      <w:r>
        <w:rPr>
          <w:rFonts w:hint="eastAsia" w:ascii="Times New Roman" w:hAnsi="Times New Roman" w:eastAsia="仿宋"/>
          <w:color w:val="000000"/>
          <w:sz w:val="24"/>
          <w:szCs w:val="21"/>
        </w:rPr>
        <w:t xml:space="preserve">______(</w:t>
      </w:r>
      <w:r>
        <w:rPr>
          <w:rFonts w:hint="eastAsia" w:ascii="Times New Roman" w:hAnsi="Times New Roman" w:eastAsia="仿宋"/>
          <w:color w:val="000000"/>
          <w:sz w:val="24"/>
          <w:szCs w:val="21"/>
        </w:rPr>
        <w:t xml:space="preserve">姓名</w:t>
      </w:r>
      <w:r>
        <w:rPr>
          <w:rFonts w:hint="eastAsia" w:ascii="Times New Roman" w:hAnsi="Times New Roman" w:eastAsia="仿宋"/>
          <w:color w:val="000000"/>
          <w:sz w:val="24"/>
          <w:szCs w:val="21"/>
        </w:rPr>
        <w:t xml:space="preserve">)</w:t>
      </w:r>
      <w:r>
        <w:rPr>
          <w:rFonts w:hint="eastAsia" w:ascii="Times New Roman" w:hAnsi="Times New Roman" w:eastAsia="仿宋"/>
          <w:color w:val="000000"/>
          <w:sz w:val="24"/>
          <w:szCs w:val="21"/>
        </w:rPr>
        <w:t xml:space="preserve">代表我方</w:t>
      </w:r>
      <w:r>
        <w:rPr>
          <w:rFonts w:hint="eastAsia" w:ascii="Times New Roman" w:hAnsi="Times New Roman" w:eastAsia="仿宋"/>
          <w:color w:val="000000"/>
          <w:sz w:val="24"/>
          <w:szCs w:val="21"/>
        </w:rPr>
        <w:t xml:space="preserve">______________</w:t>
      </w:r>
      <w:r>
        <w:rPr>
          <w:rFonts w:hint="eastAsia" w:ascii="Times New Roman" w:hAnsi="Times New Roman" w:eastAsia="仿宋"/>
          <w:color w:val="000000"/>
          <w:sz w:val="24"/>
          <w:szCs w:val="21"/>
        </w:rPr>
        <w:t xml:space="preserve">（供应商的名称），全权处理本次项目磋商的有关事宜。</w:t>
      </w:r>
      <w:r/>
    </w:p>
    <w:p>
      <w:pPr>
        <w:ind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据此函，</w:t>
      </w:r>
      <w:r>
        <w:rPr>
          <w:rFonts w:hint="eastAsia" w:ascii="Times New Roman" w:hAnsi="Times New Roman" w:eastAsia="仿宋"/>
          <w:color w:val="000000"/>
          <w:sz w:val="24"/>
          <w:szCs w:val="21"/>
        </w:rPr>
        <w:t xml:space="preserve">__________</w:t>
      </w:r>
      <w:r>
        <w:rPr>
          <w:rFonts w:hint="eastAsia" w:ascii="Times New Roman" w:hAnsi="Times New Roman" w:eastAsia="仿宋"/>
          <w:color w:val="000000"/>
          <w:sz w:val="24"/>
          <w:szCs w:val="21"/>
        </w:rPr>
        <w:t xml:space="preserve">签字人兹宣布同意如下：</w:t>
      </w:r>
      <w:r/>
    </w:p>
    <w:p>
      <w:pPr>
        <w:ind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1.</w:t>
      </w:r>
      <w:r>
        <w:rPr>
          <w:rFonts w:hint="eastAsia" w:ascii="Times New Roman" w:hAnsi="Times New Roman" w:eastAsia="仿宋"/>
          <w:color w:val="000000"/>
          <w:sz w:val="24"/>
          <w:szCs w:val="21"/>
        </w:rPr>
        <w:t xml:space="preserve">按磋商文件规定的各项要求，向买方提供所需货物、服务（包含与货物相关的服务及与服务相关的货物）。</w:t>
      </w:r>
      <w:r/>
    </w:p>
    <w:p>
      <w:pPr>
        <w:ind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2.</w:t>
      </w:r>
      <w:r>
        <w:rPr>
          <w:rFonts w:hint="eastAsia" w:ascii="Times New Roman" w:hAnsi="Times New Roman" w:eastAsia="仿宋"/>
          <w:color w:val="000000"/>
          <w:sz w:val="24"/>
          <w:szCs w:val="21"/>
        </w:rPr>
        <w:t xml:space="preserve">我们完全理解贵方不一定将合同授予最低报价的供应商。</w:t>
      </w:r>
      <w:r/>
    </w:p>
    <w:p>
      <w:pPr>
        <w:ind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3.</w:t>
      </w:r>
      <w:r>
        <w:rPr>
          <w:rFonts w:hint="eastAsia" w:ascii="Times New Roman" w:hAnsi="Times New Roman" w:eastAsia="仿宋"/>
          <w:color w:val="000000"/>
          <w:sz w:val="24"/>
          <w:szCs w:val="21"/>
        </w:rPr>
        <w:t xml:space="preserve">我们已详细审核全部磋商文件及其有效补充文件，我们知道必须放弃提出含糊不清或误解问题的权利。</w:t>
      </w:r>
      <w:r/>
    </w:p>
    <w:p>
      <w:pPr>
        <w:ind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4.</w:t>
      </w:r>
      <w:r>
        <w:rPr>
          <w:rFonts w:hint="eastAsia" w:ascii="Times New Roman" w:hAnsi="Times New Roman" w:eastAsia="仿宋"/>
          <w:color w:val="000000"/>
          <w:sz w:val="24"/>
          <w:szCs w:val="21"/>
        </w:rPr>
        <w:t xml:space="preserve">我们同意从规定的开标日期起遵循本响应文件，并在规定的磋商有效期期满之前均具有约束力。</w:t>
      </w:r>
      <w:r/>
    </w:p>
    <w:p>
      <w:pPr>
        <w:ind w:firstLine="480"/>
        <w:jc w:val="left"/>
        <w:spacing w:line="420" w:lineRule="exact"/>
        <w:rPr>
          <w:rFonts w:ascii="Times New Roman" w:hAnsi="Times New Roman" w:eastAsia="仿宋"/>
          <w:color w:val="000000"/>
          <w:sz w:val="24"/>
          <w:szCs w:val="21"/>
        </w:rPr>
      </w:pPr>
      <w:r>
        <w:rPr>
          <w:rFonts w:ascii="Times New Roman" w:hAnsi="Times New Roman" w:eastAsia="仿宋"/>
          <w:color w:val="000000"/>
          <w:sz w:val="24"/>
          <w:szCs w:val="21"/>
        </w:rPr>
        <w:t xml:space="preserve">5</w:t>
      </w:r>
      <w:r>
        <w:rPr>
          <w:rFonts w:hint="eastAsia" w:ascii="Times New Roman" w:hAnsi="Times New Roman" w:eastAsia="仿宋"/>
          <w:color w:val="000000"/>
          <w:sz w:val="24"/>
          <w:szCs w:val="21"/>
        </w:rPr>
        <w:t xml:space="preserve">.</w:t>
      </w:r>
      <w:r>
        <w:rPr>
          <w:rFonts w:hint="eastAsia" w:ascii="Times New Roman" w:hAnsi="Times New Roman" w:eastAsia="仿宋"/>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eastAsia="仿宋"/>
          <w:color w:val="000000"/>
          <w:sz w:val="24"/>
          <w:szCs w:val="21"/>
        </w:rPr>
      </w:pPr>
      <w:r>
        <w:rPr>
          <w:rFonts w:ascii="Times New Roman" w:hAnsi="Times New Roman" w:eastAsia="仿宋"/>
          <w:color w:val="000000"/>
          <w:sz w:val="24"/>
          <w:szCs w:val="21"/>
        </w:rPr>
        <w:t xml:space="preserve">6</w:t>
      </w:r>
      <w:r>
        <w:rPr>
          <w:rFonts w:hint="eastAsia" w:ascii="Times New Roman" w:hAnsi="Times New Roman" w:eastAsia="仿宋"/>
          <w:color w:val="000000"/>
          <w:sz w:val="24"/>
          <w:szCs w:val="21"/>
        </w:rPr>
        <w:t xml:space="preserve">.</w:t>
      </w:r>
      <w:r>
        <w:rPr>
          <w:rFonts w:hint="eastAsia" w:ascii="Times New Roman" w:hAnsi="Times New Roman" w:eastAsia="仿宋"/>
          <w:color w:val="000000"/>
          <w:sz w:val="24"/>
          <w:szCs w:val="21"/>
        </w:rPr>
        <w:t xml:space="preserve">一旦我方成交</w:t>
      </w:r>
      <w:r>
        <w:rPr>
          <w:rFonts w:hint="eastAsia" w:ascii="Times New Roman" w:hAnsi="Times New Roman" w:eastAsia="仿宋"/>
          <w:color w:val="000000"/>
          <w:sz w:val="24"/>
          <w:szCs w:val="21"/>
        </w:rPr>
        <w:t xml:space="preserve">,</w:t>
      </w:r>
      <w:r>
        <w:rPr>
          <w:rFonts w:hint="eastAsia" w:ascii="Times New Roman" w:hAnsi="Times New Roman" w:eastAsia="仿宋"/>
          <w:color w:val="000000"/>
          <w:sz w:val="24"/>
          <w:szCs w:val="21"/>
        </w:rPr>
        <w:t xml:space="preserve">我方将根据磋商文件的规定，严格履行合同的责任和义务</w:t>
      </w:r>
      <w:r>
        <w:rPr>
          <w:rFonts w:hint="eastAsia" w:ascii="Times New Roman" w:hAnsi="Times New Roman" w:eastAsia="仿宋"/>
          <w:color w:val="000000"/>
          <w:sz w:val="24"/>
          <w:szCs w:val="21"/>
        </w:rPr>
        <w:t xml:space="preserve">,</w:t>
      </w:r>
      <w:r>
        <w:rPr>
          <w:rFonts w:hint="eastAsia" w:ascii="Times New Roman" w:hAnsi="Times New Roman" w:eastAsia="仿宋"/>
          <w:color w:val="000000"/>
          <w:sz w:val="24"/>
          <w:szCs w:val="21"/>
        </w:rPr>
        <w:t xml:space="preserve">并保证在磋商文件规定的时间完成项目，交付买方验收、使用。</w:t>
      </w:r>
      <w:r/>
    </w:p>
    <w:p>
      <w:pPr>
        <w:ind w:left="425"/>
        <w:jc w:val="left"/>
        <w:spacing w:line="420" w:lineRule="exact"/>
        <w:rPr>
          <w:rFonts w:ascii="Times New Roman" w:hAnsi="Times New Roman" w:eastAsia="仿宋"/>
          <w:color w:val="000000"/>
          <w:sz w:val="24"/>
          <w:szCs w:val="21"/>
        </w:rPr>
      </w:pPr>
      <w:r>
        <w:rPr>
          <w:rFonts w:ascii="Times New Roman" w:hAnsi="Times New Roman" w:eastAsia="仿宋"/>
          <w:color w:val="000000"/>
          <w:sz w:val="24"/>
          <w:szCs w:val="21"/>
        </w:rPr>
        <w:t xml:space="preserve">7</w:t>
      </w:r>
      <w:r>
        <w:rPr>
          <w:rFonts w:hint="eastAsia" w:ascii="Times New Roman" w:hAnsi="Times New Roman" w:eastAsia="仿宋"/>
          <w:color w:val="000000"/>
          <w:sz w:val="24"/>
          <w:szCs w:val="21"/>
        </w:rPr>
        <w:t xml:space="preserve">.</w:t>
      </w:r>
      <w:r>
        <w:rPr>
          <w:rFonts w:hint="eastAsia" w:ascii="Times New Roman" w:hAnsi="Times New Roman" w:eastAsia="仿宋"/>
          <w:color w:val="000000"/>
          <w:sz w:val="24"/>
          <w:szCs w:val="21"/>
        </w:rPr>
        <w:t xml:space="preserve">我方与本磋商有关的正式通讯地址为：</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地</w:t>
      </w:r>
      <w:r>
        <w:rPr>
          <w:rFonts w:hint="eastAsia" w:ascii="Times New Roman" w:hAnsi="Times New Roman" w:eastAsia="仿宋"/>
          <w:color w:val="000000"/>
          <w:sz w:val="24"/>
          <w:szCs w:val="21"/>
        </w:rPr>
        <w:t xml:space="preserve">          </w:t>
      </w:r>
      <w:r>
        <w:rPr>
          <w:rFonts w:hint="eastAsia" w:ascii="Times New Roman" w:hAnsi="Times New Roman" w:eastAsia="仿宋"/>
          <w:color w:val="000000"/>
          <w:sz w:val="24"/>
          <w:szCs w:val="21"/>
        </w:rPr>
        <w:t xml:space="preserve">址：</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邮</w:t>
      </w:r>
      <w:r>
        <w:rPr>
          <w:rFonts w:hint="eastAsia" w:ascii="Times New Roman" w:hAnsi="Times New Roman" w:eastAsia="仿宋"/>
          <w:color w:val="000000"/>
          <w:sz w:val="24"/>
          <w:szCs w:val="21"/>
        </w:rPr>
        <w:t xml:space="preserve">          </w:t>
      </w:r>
      <w:r>
        <w:rPr>
          <w:rFonts w:hint="eastAsia" w:ascii="Times New Roman" w:hAnsi="Times New Roman" w:eastAsia="仿宋"/>
          <w:color w:val="000000"/>
          <w:sz w:val="24"/>
          <w:szCs w:val="21"/>
        </w:rPr>
        <w:t xml:space="preserve">编：</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电</w:t>
      </w:r>
      <w:r>
        <w:rPr>
          <w:rFonts w:hint="eastAsia" w:ascii="Times New Roman" w:hAnsi="Times New Roman" w:eastAsia="仿宋"/>
          <w:color w:val="000000"/>
          <w:sz w:val="24"/>
          <w:szCs w:val="21"/>
        </w:rPr>
        <w:t xml:space="preserve">          </w:t>
      </w:r>
      <w:r>
        <w:rPr>
          <w:rFonts w:hint="eastAsia" w:ascii="Times New Roman" w:hAnsi="Times New Roman" w:eastAsia="仿宋"/>
          <w:color w:val="000000"/>
          <w:sz w:val="24"/>
          <w:szCs w:val="21"/>
        </w:rPr>
        <w:t xml:space="preserve">话：</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传</w:t>
      </w:r>
      <w:r>
        <w:rPr>
          <w:rFonts w:hint="eastAsia" w:ascii="Times New Roman" w:hAnsi="Times New Roman" w:eastAsia="仿宋"/>
          <w:color w:val="000000"/>
          <w:sz w:val="24"/>
          <w:szCs w:val="21"/>
        </w:rPr>
        <w:t xml:space="preserve">          </w:t>
      </w:r>
      <w:r>
        <w:rPr>
          <w:rFonts w:hint="eastAsia" w:ascii="Times New Roman" w:hAnsi="Times New Roman" w:eastAsia="仿宋"/>
          <w:color w:val="000000"/>
          <w:sz w:val="24"/>
          <w:szCs w:val="21"/>
        </w:rPr>
        <w:t xml:space="preserve">真：</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供应商开户行：</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账</w:t>
      </w:r>
      <w:r>
        <w:rPr>
          <w:rFonts w:hint="eastAsia" w:ascii="Times New Roman" w:hAnsi="Times New Roman" w:eastAsia="仿宋"/>
          <w:color w:val="000000"/>
          <w:sz w:val="24"/>
          <w:szCs w:val="21"/>
        </w:rPr>
        <w:t xml:space="preserve">          </w:t>
      </w:r>
      <w:r>
        <w:rPr>
          <w:rFonts w:hint="eastAsia" w:ascii="Times New Roman" w:hAnsi="Times New Roman" w:eastAsia="仿宋"/>
          <w:color w:val="000000"/>
          <w:sz w:val="24"/>
          <w:szCs w:val="21"/>
        </w:rPr>
        <w:t xml:space="preserve">号：</w:t>
      </w:r>
      <w:r>
        <w:rPr>
          <w:rFonts w:hint="eastAsia" w:ascii="Times New Roman" w:hAnsi="Times New Roman" w:eastAsia="仿宋"/>
          <w:color w:val="000000"/>
          <w:sz w:val="24"/>
          <w:szCs w:val="21"/>
        </w:rPr>
        <w:t xml:space="preserve"> </w:t>
      </w:r>
      <w:r/>
    </w:p>
    <w:p>
      <w:pPr>
        <w:ind w:left="420" w:firstLine="480"/>
        <w:jc w:val="left"/>
        <w:spacing w:line="420" w:lineRule="exact"/>
        <w:rPr>
          <w:rFonts w:ascii="Times New Roman" w:hAnsi="Times New Roman" w:eastAsia="仿宋"/>
          <w:color w:val="000000"/>
          <w:sz w:val="24"/>
          <w:szCs w:val="21"/>
        </w:rPr>
      </w:pPr>
      <w:r>
        <w:rPr>
          <w:rFonts w:hint="eastAsia" w:ascii="Times New Roman" w:hAnsi="Times New Roman" w:eastAsia="仿宋"/>
          <w:color w:val="000000"/>
          <w:sz w:val="24"/>
          <w:szCs w:val="21"/>
        </w:rPr>
        <w:t xml:space="preserve">日</w:t>
      </w:r>
      <w:r>
        <w:rPr>
          <w:rFonts w:hint="eastAsia" w:ascii="Times New Roman" w:hAnsi="Times New Roman" w:eastAsia="仿宋"/>
          <w:color w:val="000000"/>
          <w:sz w:val="24"/>
          <w:szCs w:val="21"/>
        </w:rPr>
        <w:t xml:space="preserve">           </w:t>
      </w:r>
      <w:r>
        <w:rPr>
          <w:rFonts w:hint="eastAsia" w:ascii="Times New Roman" w:hAnsi="Times New Roman" w:eastAsia="仿宋"/>
          <w:color w:val="000000"/>
          <w:sz w:val="24"/>
          <w:szCs w:val="21"/>
        </w:rPr>
        <w:t xml:space="preserve">期：</w:t>
      </w:r>
      <w:r>
        <w:rPr>
          <w:rFonts w:hint="eastAsia" w:ascii="Times New Roman" w:hAnsi="Times New Roman" w:eastAsia="仿宋"/>
          <w:color w:val="000000"/>
          <w:sz w:val="24"/>
          <w:szCs w:val="21"/>
        </w:rPr>
        <w:t xml:space="preserve">________</w:t>
      </w:r>
      <w:r>
        <w:rPr>
          <w:rFonts w:hint="eastAsia" w:ascii="Times New Roman" w:hAnsi="Times New Roman" w:eastAsia="仿宋"/>
          <w:color w:val="000000"/>
          <w:sz w:val="24"/>
          <w:szCs w:val="21"/>
        </w:rPr>
        <w:t xml:space="preserve">年</w:t>
      </w:r>
      <w:r>
        <w:rPr>
          <w:rFonts w:hint="eastAsia" w:ascii="Times New Roman" w:hAnsi="Times New Roman" w:eastAsia="仿宋"/>
          <w:color w:val="000000"/>
          <w:sz w:val="24"/>
          <w:szCs w:val="21"/>
        </w:rPr>
        <w:t xml:space="preserve">____</w:t>
      </w:r>
      <w:r>
        <w:rPr>
          <w:rFonts w:hint="eastAsia" w:ascii="Times New Roman" w:hAnsi="Times New Roman" w:eastAsia="仿宋"/>
          <w:color w:val="000000"/>
          <w:sz w:val="24"/>
          <w:szCs w:val="21"/>
        </w:rPr>
        <w:t xml:space="preserve">月</w:t>
      </w:r>
      <w:r>
        <w:rPr>
          <w:rFonts w:hint="eastAsia" w:ascii="Times New Roman" w:hAnsi="Times New Roman" w:eastAsia="仿宋"/>
          <w:color w:val="000000"/>
          <w:sz w:val="24"/>
          <w:szCs w:val="21"/>
        </w:rPr>
        <w:t xml:space="preserve">____</w:t>
      </w:r>
      <w:r>
        <w:rPr>
          <w:rFonts w:hint="eastAsia" w:ascii="Times New Roman" w:hAnsi="Times New Roman" w:eastAsia="仿宋"/>
          <w:color w:val="000000"/>
          <w:sz w:val="24"/>
          <w:szCs w:val="21"/>
        </w:rPr>
        <w:t xml:space="preserve">日</w:t>
      </w:r>
      <w:r/>
    </w:p>
    <w:p>
      <w:pPr>
        <w:spacing w:line="360" w:lineRule="auto"/>
        <w:rPr>
          <w:rFonts w:ascii="Times New Roman" w:hAnsi="Times New Roman" w:eastAsia="仿宋" w:cs="宋体"/>
          <w:sz w:val="24"/>
          <w:szCs w:val="24"/>
        </w:rPr>
      </w:pPr>
      <w:r>
        <w:rPr>
          <w:rFonts w:ascii="Times New Roman" w:hAnsi="Times New Roman" w:eastAsia="仿宋" w:cs="宋体"/>
          <w:sz w:val="24"/>
          <w:szCs w:val="24"/>
        </w:rPr>
      </w:r>
      <w:r/>
    </w:p>
    <w:p>
      <w:pPr>
        <w:jc w:val="left"/>
        <w:widowControl/>
        <w:rPr>
          <w:rFonts w:ascii="Times New Roman" w:hAnsi="Times New Roman" w:eastAsia="仿宋" w:cs="宋体"/>
          <w:sz w:val="24"/>
          <w:szCs w:val="24"/>
        </w:rPr>
      </w:pPr>
      <w:r>
        <w:rPr>
          <w:rFonts w:hint="eastAsia" w:ascii="Times New Roman" w:hAnsi="Times New Roman" w:eastAsia="仿宋" w:cs="宋体"/>
          <w:sz w:val="24"/>
          <w:szCs w:val="24"/>
        </w:rPr>
        <w:br w:type="page" w:clear="all"/>
      </w:r>
      <w:r/>
    </w:p>
    <w:p>
      <w:pPr>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附件</w:t>
      </w:r>
      <w:r>
        <w:rPr>
          <w:rFonts w:hint="eastAsia" w:ascii="Times New Roman" w:hAnsi="Times New Roman" w:eastAsia="仿宋" w:cs="宋体"/>
          <w:sz w:val="24"/>
          <w:szCs w:val="24"/>
        </w:rPr>
        <w:t xml:space="preserve">9</w:t>
      </w:r>
      <w:r/>
    </w:p>
    <w:p>
      <w:pPr>
        <w:jc w:val="center"/>
        <w:spacing w:line="360" w:lineRule="auto"/>
        <w:rPr>
          <w:rFonts w:ascii="Times New Roman" w:hAnsi="Times New Roman" w:eastAsia="仿宋" w:cs="宋体"/>
          <w:sz w:val="24"/>
          <w:szCs w:val="24"/>
        </w:rPr>
      </w:pPr>
      <w:r>
        <w:rPr>
          <w:rFonts w:ascii="Times New Roman" w:hAnsi="Times New Roman" w:eastAsia="仿宋" w:cs="宋体"/>
          <w:sz w:val="24"/>
          <w:szCs w:val="24"/>
        </w:rPr>
        <w:t xml:space="preserve">中小企业声明函（货物）</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本公司（联合体）郑重声明，根据《政府采购促进中小企业发展管理办法》（财库</w:t>
      </w:r>
      <w:r>
        <w:rPr>
          <w:rFonts w:hint="eastAsia" w:ascii="Times New Roman" w:hAnsi="Times New Roman" w:eastAsia="仿宋" w:cs="Times New Roman"/>
          <w:sz w:val="24"/>
          <w:szCs w:val="24"/>
          <w:lang w:bidi="zh-CN"/>
        </w:rPr>
        <w:t xml:space="preserve">﹝</w:t>
      </w:r>
      <w:r>
        <w:rPr>
          <w:rFonts w:ascii="Times New Roman" w:hAnsi="Times New Roman" w:eastAsia="仿宋" w:cs="Times New Roman"/>
          <w:sz w:val="24"/>
          <w:szCs w:val="24"/>
          <w:lang w:bidi="zh-CN"/>
        </w:rPr>
        <w:t xml:space="preserve">2020</w:t>
      </w:r>
      <w:r>
        <w:rPr>
          <w:rFonts w:hint="eastAsia" w:ascii="Times New Roman" w:hAnsi="Times New Roman" w:eastAsia="仿宋" w:cs="Times New Roman"/>
          <w:sz w:val="24"/>
          <w:szCs w:val="24"/>
          <w:lang w:bidi="zh-CN"/>
        </w:rPr>
        <w:t xml:space="preserve">﹞</w:t>
      </w:r>
      <w:r>
        <w:rPr>
          <w:rFonts w:ascii="Times New Roman" w:hAnsi="Times New Roman" w:eastAsia="仿宋" w:cs="Times New Roman"/>
          <w:sz w:val="24"/>
          <w:szCs w:val="24"/>
          <w:lang w:bidi="zh-CN"/>
        </w:rPr>
        <w:t xml:space="preserve">46 </w:t>
      </w:r>
      <w:r>
        <w:rPr>
          <w:rFonts w:ascii="Times New Roman" w:hAnsi="Times New Roman" w:eastAsia="仿宋" w:cs="Times New Roman"/>
          <w:sz w:val="24"/>
          <w:szCs w:val="24"/>
          <w:lang w:bidi="zh-CN"/>
        </w:rPr>
        <w:t xml:space="preserve">号）的规定，本公司（联合体）参加</w:t>
      </w:r>
      <w:r>
        <w:rPr>
          <w:rFonts w:ascii="Times New Roman" w:hAnsi="Times New Roman" w:eastAsia="仿宋" w:cs="Times New Roman"/>
          <w:sz w:val="24"/>
          <w:szCs w:val="24"/>
          <w:u w:val="single"/>
          <w:lang w:bidi="zh-CN"/>
        </w:rPr>
        <w:t xml:space="preserve">（单位名称）</w:t>
      </w:r>
      <w:r>
        <w:rPr>
          <w:rFonts w:ascii="Times New Roman" w:hAnsi="Times New Roman" w:eastAsia="仿宋" w:cs="Times New Roman"/>
          <w:sz w:val="24"/>
          <w:szCs w:val="24"/>
          <w:lang w:bidi="zh-CN"/>
        </w:rPr>
        <w:t xml:space="preserve">的</w:t>
      </w:r>
      <w:r>
        <w:rPr>
          <w:rFonts w:ascii="Times New Roman" w:hAnsi="Times New Roman" w:eastAsia="仿宋" w:cs="Times New Roman"/>
          <w:sz w:val="24"/>
          <w:szCs w:val="24"/>
          <w:u w:val="single"/>
          <w:lang w:bidi="zh-CN"/>
        </w:rPr>
        <w:t xml:space="preserve">（项目名称）</w:t>
      </w:r>
      <w:r>
        <w:rPr>
          <w:rFonts w:ascii="Times New Roman" w:hAnsi="Times New Roman" w:eastAsia="仿宋" w:cs="Times New Roman"/>
          <w:sz w:val="24"/>
          <w:szCs w:val="24"/>
          <w:lang w:bidi="zh-CN"/>
        </w:rPr>
        <w:t xml:space="preserve">采购活动，提供的货物全部由符合政策要求的中小企业制造。相关企业（含联合体中的中小企业、签订分包意向协议的中小企业）</w:t>
      </w:r>
      <w:r>
        <w:rPr>
          <w:rFonts w:ascii="Times New Roman" w:hAnsi="Times New Roman" w:eastAsia="仿宋" w:cs="Times New Roman"/>
          <w:sz w:val="24"/>
          <w:szCs w:val="24"/>
          <w:lang w:bidi="zh-CN"/>
        </w:rPr>
        <w:t xml:space="preserve"> </w:t>
      </w:r>
      <w:r>
        <w:rPr>
          <w:rFonts w:ascii="Times New Roman" w:hAnsi="Times New Roman" w:eastAsia="仿宋" w:cs="Times New Roman"/>
          <w:sz w:val="24"/>
          <w:szCs w:val="24"/>
          <w:lang w:bidi="zh-CN"/>
        </w:rPr>
        <w:t xml:space="preserve">的具体情况如下：</w:t>
      </w:r>
      <w:r/>
    </w:p>
    <w:p>
      <w:pPr>
        <w:ind w:firstLine="480"/>
        <w:jc w:val="left"/>
        <w:spacing w:line="360" w:lineRule="auto"/>
        <w:rPr>
          <w:rFonts w:ascii="Times New Roman" w:hAnsi="Times New Roman" w:eastAsia="仿宋" w:cs="Times New Roman"/>
          <w:sz w:val="24"/>
          <w:szCs w:val="24"/>
          <w:lang w:bidi="zh-CN"/>
        </w:rPr>
      </w:pPr>
      <w:r>
        <w:rPr>
          <w:rFonts w:hint="eastAsia" w:ascii="Times New Roman" w:hAnsi="Times New Roman" w:eastAsia="仿宋" w:cs="Times New Roman"/>
          <w:sz w:val="24"/>
          <w:szCs w:val="24"/>
          <w:lang w:bidi="zh-CN"/>
        </w:rPr>
        <w:t xml:space="preserve">1.</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 xml:space="preserve">（标的名称）</w:t>
      </w:r>
      <w:r>
        <w:rPr>
          <w:rFonts w:ascii="Times New Roman" w:hAnsi="Times New Roman" w:eastAsia="仿宋" w:cs="Times New Roman"/>
          <w:sz w:val="24"/>
          <w:szCs w:val="24"/>
          <w:lang w:bidi="zh-CN"/>
        </w:rPr>
        <w:t xml:space="preserve"> </w:t>
      </w:r>
      <w:r>
        <w:rPr>
          <w:rFonts w:ascii="Times New Roman" w:hAnsi="Times New Roman" w:eastAsia="仿宋" w:cs="Times New Roman"/>
          <w:sz w:val="24"/>
          <w:szCs w:val="24"/>
          <w:lang w:bidi="zh-CN"/>
        </w:rPr>
        <w:t xml:space="preserve">，属于</w:t>
      </w:r>
      <w:r>
        <w:rPr>
          <w:rFonts w:ascii="Times New Roman" w:hAnsi="Times New Roman" w:eastAsia="仿宋" w:cs="Times New Roman"/>
          <w:sz w:val="24"/>
          <w:szCs w:val="24"/>
          <w:u w:val="single"/>
          <w:lang w:bidi="zh-CN"/>
        </w:rPr>
        <w:t xml:space="preserve">（采购文件中明确的所属行业）</w:t>
      </w:r>
      <w:r>
        <w:rPr>
          <w:rFonts w:ascii="Times New Roman" w:hAnsi="Times New Roman" w:eastAsia="仿宋" w:cs="Times New Roman"/>
          <w:sz w:val="24"/>
          <w:szCs w:val="24"/>
          <w:lang w:bidi="zh-CN"/>
        </w:rPr>
        <w:t xml:space="preserve">行业；制造商为</w:t>
      </w:r>
      <w:r>
        <w:rPr>
          <w:rFonts w:ascii="Times New Roman" w:hAnsi="Times New Roman" w:eastAsia="仿宋" w:cs="Times New Roman"/>
          <w:sz w:val="24"/>
          <w:szCs w:val="24"/>
          <w:u w:val="single"/>
          <w:lang w:bidi="zh-CN"/>
        </w:rPr>
        <w:t xml:space="preserve">（企业名称）</w:t>
      </w:r>
      <w:r>
        <w:rPr>
          <w:rFonts w:ascii="Times New Roman" w:hAnsi="Times New Roman" w:eastAsia="仿宋" w:cs="Times New Roman"/>
          <w:sz w:val="24"/>
          <w:szCs w:val="24"/>
          <w:lang w:bidi="zh-CN"/>
        </w:rPr>
        <w:t xml:space="preserve">，从业人员</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人，营业收入为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万元，资产总额为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万元，属于</w:t>
      </w:r>
      <w:r>
        <w:rPr>
          <w:rFonts w:ascii="Times New Roman" w:hAnsi="Times New Roman" w:eastAsia="仿宋" w:cs="Times New Roman"/>
          <w:sz w:val="24"/>
          <w:szCs w:val="24"/>
          <w:u w:val="single"/>
          <w:lang w:bidi="zh-CN"/>
        </w:rPr>
        <w:t xml:space="preserve">（中型企业、小型企业、微型企业）</w:t>
      </w:r>
      <w:r>
        <w:rPr>
          <w:rFonts w:ascii="Times New Roman" w:hAnsi="Times New Roman" w:eastAsia="仿宋" w:cs="Times New Roman"/>
          <w:sz w:val="24"/>
          <w:szCs w:val="24"/>
          <w:lang w:bidi="zh-CN"/>
        </w:rPr>
        <w:t xml:space="preserve">；</w:t>
      </w:r>
      <w:r/>
    </w:p>
    <w:p>
      <w:pPr>
        <w:ind w:firstLine="480"/>
        <w:jc w:val="left"/>
        <w:spacing w:line="360" w:lineRule="auto"/>
        <w:rPr>
          <w:rFonts w:ascii="Times New Roman" w:hAnsi="Times New Roman" w:eastAsia="仿宋" w:cs="Times New Roman"/>
          <w:sz w:val="24"/>
          <w:szCs w:val="24"/>
          <w:lang w:bidi="zh-CN"/>
        </w:rPr>
      </w:pPr>
      <w:r>
        <w:rPr>
          <w:rFonts w:hint="eastAsia" w:ascii="Times New Roman" w:hAnsi="Times New Roman" w:eastAsia="仿宋" w:cs="Times New Roman"/>
          <w:sz w:val="24"/>
          <w:szCs w:val="24"/>
          <w:lang w:bidi="zh-CN"/>
        </w:rPr>
        <w:t xml:space="preserve">2.</w:t>
      </w:r>
      <w:r>
        <w:rPr>
          <w:rFonts w:ascii="Times New Roman" w:hAnsi="Times New Roman" w:eastAsia="仿宋" w:cs="Times New Roman"/>
          <w:i/>
          <w:sz w:val="24"/>
          <w:szCs w:val="24"/>
          <w:u w:val="single"/>
          <w:lang w:bidi="zh-CN"/>
        </w:rPr>
        <w:t xml:space="preserve"> </w:t>
      </w:r>
      <w:r>
        <w:rPr>
          <w:rFonts w:ascii="Times New Roman" w:hAnsi="Times New Roman" w:eastAsia="仿宋" w:cs="Times New Roman"/>
          <w:sz w:val="24"/>
          <w:szCs w:val="24"/>
          <w:u w:val="single"/>
          <w:lang w:bidi="zh-CN"/>
        </w:rPr>
        <w:t xml:space="preserve">（标的名称）</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lang w:bidi="zh-CN"/>
        </w:rPr>
        <w:t xml:space="preserve">，属于</w:t>
      </w:r>
      <w:r>
        <w:rPr>
          <w:rFonts w:ascii="Times New Roman" w:hAnsi="Times New Roman" w:eastAsia="仿宋" w:cs="Times New Roman"/>
          <w:sz w:val="24"/>
          <w:szCs w:val="24"/>
          <w:u w:val="single"/>
          <w:lang w:bidi="zh-CN"/>
        </w:rPr>
        <w:t xml:space="preserve">（采购文件中明确的所属行业）</w:t>
      </w:r>
      <w:r>
        <w:rPr>
          <w:rFonts w:ascii="Times New Roman" w:hAnsi="Times New Roman" w:eastAsia="仿宋" w:cs="Times New Roman"/>
          <w:sz w:val="24"/>
          <w:szCs w:val="24"/>
          <w:lang w:bidi="zh-CN"/>
        </w:rPr>
        <w:t xml:space="preserve">行业；制造商为</w:t>
      </w:r>
      <w:r>
        <w:rPr>
          <w:rFonts w:ascii="Times New Roman" w:hAnsi="Times New Roman" w:eastAsia="仿宋" w:cs="Times New Roman"/>
          <w:sz w:val="24"/>
          <w:szCs w:val="24"/>
          <w:u w:val="single"/>
          <w:lang w:bidi="zh-CN"/>
        </w:rPr>
        <w:t xml:space="preserve">（企业名称）</w:t>
      </w:r>
      <w:r>
        <w:rPr>
          <w:rFonts w:ascii="Times New Roman" w:hAnsi="Times New Roman" w:eastAsia="仿宋" w:cs="Times New Roman"/>
          <w:sz w:val="24"/>
          <w:szCs w:val="24"/>
          <w:lang w:bidi="zh-CN"/>
        </w:rPr>
        <w:t xml:space="preserve">，从业人员</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人，营业收入为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万元，资产总额为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万元，属于</w:t>
      </w:r>
      <w:r>
        <w:rPr>
          <w:rFonts w:ascii="Times New Roman" w:hAnsi="Times New Roman" w:eastAsia="仿宋" w:cs="Times New Roman"/>
          <w:sz w:val="24"/>
          <w:szCs w:val="24"/>
          <w:u w:val="single"/>
          <w:lang w:bidi="zh-CN"/>
        </w:rPr>
        <w:t xml:space="preserve">（中型企业、小型企业、微型企业）</w:t>
      </w:r>
      <w:r>
        <w:rPr>
          <w:rFonts w:ascii="Times New Roman" w:hAnsi="Times New Roman" w:eastAsia="仿宋" w:cs="Times New Roman"/>
          <w:sz w:val="24"/>
          <w:szCs w:val="24"/>
          <w:lang w:bidi="zh-CN"/>
        </w:rPr>
        <w:t xml:space="preserve">；</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本企业对上述声明内容的真实性负责。如有虚假，将依法承担相应责任。</w:t>
      </w:r>
      <w:r/>
    </w:p>
    <w:p>
      <w:pPr>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企业名称（盖章）：</w:t>
      </w:r>
      <w:r/>
    </w:p>
    <w:p>
      <w:pPr>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日期：</w:t>
      </w:r>
      <w:r/>
    </w:p>
    <w:p>
      <w:pPr>
        <w:jc w:val="left"/>
        <w:spacing w:line="360" w:lineRule="auto"/>
        <w:widowControl/>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br w:type="page" w:clear="all"/>
      </w:r>
      <w:r/>
    </w:p>
    <w:p>
      <w:pPr>
        <w:ind w:firstLine="482"/>
        <w:jc w:val="center"/>
        <w:spacing w:line="360" w:lineRule="auto"/>
        <w:rPr>
          <w:rFonts w:ascii="Times New Roman" w:hAnsi="Times New Roman" w:eastAsia="仿宋" w:cs="Times New Roman"/>
          <w:b/>
          <w:bCs/>
          <w:sz w:val="24"/>
          <w:szCs w:val="24"/>
          <w:lang w:bidi="zh-CN"/>
        </w:rPr>
      </w:pPr>
      <w:r>
        <w:rPr>
          <w:rFonts w:ascii="Times New Roman" w:hAnsi="Times New Roman" w:eastAsia="仿宋" w:cs="Times New Roman"/>
          <w:b/>
          <w:bCs/>
          <w:sz w:val="24"/>
          <w:szCs w:val="24"/>
          <w:lang w:bidi="zh-CN"/>
        </w:rPr>
        <w:t xml:space="preserve">中小企业声明函（工程、服务）</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本公司（联合体）郑重声明，根据《政府采购促进中小企业发展管理办法》（财库</w:t>
      </w:r>
      <w:r>
        <w:rPr>
          <w:rFonts w:hint="eastAsia" w:ascii="Times New Roman" w:hAnsi="Times New Roman" w:eastAsia="仿宋" w:cs="Times New Roman"/>
          <w:sz w:val="24"/>
          <w:szCs w:val="24"/>
          <w:lang w:bidi="zh-CN"/>
        </w:rPr>
        <w:t xml:space="preserve">﹝</w:t>
      </w:r>
      <w:r>
        <w:rPr>
          <w:rFonts w:ascii="Times New Roman" w:hAnsi="Times New Roman" w:eastAsia="仿宋" w:cs="Times New Roman"/>
          <w:sz w:val="24"/>
          <w:szCs w:val="24"/>
          <w:lang w:bidi="zh-CN"/>
        </w:rPr>
        <w:t xml:space="preserve">2020</w:t>
      </w:r>
      <w:r>
        <w:rPr>
          <w:rFonts w:hint="eastAsia" w:ascii="Times New Roman" w:hAnsi="Times New Roman" w:eastAsia="仿宋" w:cs="Times New Roman"/>
          <w:sz w:val="24"/>
          <w:szCs w:val="24"/>
          <w:lang w:bidi="zh-CN"/>
        </w:rPr>
        <w:t xml:space="preserve">﹞</w:t>
      </w:r>
      <w:r>
        <w:rPr>
          <w:rFonts w:ascii="Times New Roman" w:hAnsi="Times New Roman" w:eastAsia="仿宋" w:cs="Times New Roman"/>
          <w:sz w:val="24"/>
          <w:szCs w:val="24"/>
          <w:lang w:bidi="zh-CN"/>
        </w:rPr>
        <w:t xml:space="preserve">46 </w:t>
      </w:r>
      <w:r>
        <w:rPr>
          <w:rFonts w:ascii="Times New Roman" w:hAnsi="Times New Roman" w:eastAsia="仿宋" w:cs="Times New Roman"/>
          <w:sz w:val="24"/>
          <w:szCs w:val="24"/>
          <w:lang w:bidi="zh-CN"/>
        </w:rPr>
        <w:t xml:space="preserve">号）的规定，本公司（联合体）参加</w:t>
      </w:r>
      <w:r>
        <w:rPr>
          <w:rFonts w:ascii="Times New Roman" w:hAnsi="Times New Roman" w:eastAsia="仿宋" w:cs="Times New Roman"/>
          <w:sz w:val="24"/>
          <w:szCs w:val="24"/>
          <w:u w:val="single"/>
          <w:lang w:bidi="zh-CN"/>
        </w:rPr>
        <w:t xml:space="preserve">（单位名称）</w:t>
      </w:r>
      <w:r>
        <w:rPr>
          <w:rFonts w:ascii="Times New Roman" w:hAnsi="Times New Roman" w:eastAsia="仿宋" w:cs="Times New Roman"/>
          <w:sz w:val="24"/>
          <w:szCs w:val="24"/>
          <w:lang w:bidi="zh-CN"/>
        </w:rPr>
        <w:t xml:space="preserve">的</w:t>
      </w:r>
      <w:r>
        <w:rPr>
          <w:rFonts w:ascii="Times New Roman" w:hAnsi="Times New Roman" w:eastAsia="仿宋" w:cs="Times New Roman"/>
          <w:sz w:val="24"/>
          <w:szCs w:val="24"/>
          <w:u w:val="single"/>
          <w:lang w:bidi="zh-CN"/>
        </w:rPr>
        <w:t xml:space="preserve">（项目名称）</w:t>
      </w:r>
      <w:r>
        <w:rPr>
          <w:rFonts w:ascii="Times New Roman" w:hAnsi="Times New Roman" w:eastAsia="仿宋" w:cs="Times New Roman"/>
          <w:sz w:val="24"/>
          <w:szCs w:val="24"/>
          <w:lang w:bidi="zh-CN"/>
        </w:rPr>
        <w:t xml:space="preserve">采购活动，工程的施工单位全部为符合政策要求的中小企业（或者：服务全部由符合政策要求的中小企业承接）。相关企业（含联合</w:t>
      </w:r>
      <w:r>
        <w:rPr>
          <w:rFonts w:ascii="Times New Roman" w:hAnsi="Times New Roman" w:eastAsia="仿宋" w:cs="Times New Roman"/>
          <w:sz w:val="24"/>
          <w:szCs w:val="24"/>
          <w:lang w:bidi="zh-CN"/>
        </w:rPr>
        <w:t xml:space="preserve"> </w:t>
      </w:r>
      <w:r>
        <w:rPr>
          <w:rFonts w:ascii="Times New Roman" w:hAnsi="Times New Roman" w:eastAsia="仿宋" w:cs="Times New Roman"/>
          <w:sz w:val="24"/>
          <w:szCs w:val="24"/>
          <w:lang w:bidi="zh-CN"/>
        </w:rPr>
        <w:t xml:space="preserve">体中的中小企业、签订分包意向协议的中小企业）的具体情况如下：</w:t>
      </w:r>
      <w:r/>
    </w:p>
    <w:p>
      <w:pPr>
        <w:ind w:firstLine="480"/>
        <w:jc w:val="left"/>
        <w:spacing w:line="360" w:lineRule="auto"/>
        <w:rPr>
          <w:rFonts w:ascii="Times New Roman" w:hAnsi="Times New Roman" w:eastAsia="仿宋" w:cs="Times New Roman"/>
          <w:sz w:val="24"/>
          <w:szCs w:val="24"/>
          <w:lang w:bidi="zh-CN"/>
        </w:rPr>
      </w:pPr>
      <w:r>
        <w:rPr>
          <w:rFonts w:hint="eastAsia" w:ascii="Times New Roman" w:hAnsi="Times New Roman" w:eastAsia="仿宋" w:cs="Times New Roman"/>
          <w:sz w:val="24"/>
          <w:szCs w:val="24"/>
          <w:lang w:bidi="zh-CN"/>
        </w:rPr>
        <w:t xml:space="preserve">1.</w:t>
      </w:r>
      <w:r>
        <w:rPr>
          <w:rFonts w:ascii="Times New Roman" w:hAnsi="Times New Roman" w:eastAsia="仿宋" w:cs="Times New Roman"/>
          <w:sz w:val="24"/>
          <w:szCs w:val="24"/>
          <w:u w:val="single"/>
          <w:lang w:bidi="zh-CN"/>
        </w:rPr>
        <w:t xml:space="preserve">（标的名称）</w:t>
      </w:r>
      <w:r>
        <w:rPr>
          <w:rFonts w:ascii="Times New Roman" w:hAnsi="Times New Roman" w:eastAsia="仿宋" w:cs="Times New Roman"/>
          <w:sz w:val="24"/>
          <w:szCs w:val="24"/>
          <w:lang w:bidi="zh-CN"/>
        </w:rPr>
        <w:t xml:space="preserve">，属于（</w:t>
      </w:r>
      <w:r>
        <w:rPr>
          <w:rFonts w:ascii="Times New Roman" w:hAnsi="Times New Roman" w:eastAsia="仿宋" w:cs="Times New Roman"/>
          <w:sz w:val="24"/>
          <w:szCs w:val="24"/>
          <w:u w:val="single"/>
          <w:lang w:bidi="zh-CN"/>
        </w:rPr>
        <w:t xml:space="preserve">采购文件中明确的所属行业）</w:t>
      </w:r>
      <w:r>
        <w:rPr>
          <w:rFonts w:ascii="Times New Roman" w:hAnsi="Times New Roman" w:eastAsia="仿宋" w:cs="Times New Roman"/>
          <w:sz w:val="24"/>
          <w:szCs w:val="24"/>
          <w:lang w:bidi="zh-CN"/>
        </w:rPr>
        <w:t xml:space="preserve">；承建（承接）企业为</w:t>
      </w:r>
      <w:r>
        <w:rPr>
          <w:rFonts w:ascii="Times New Roman" w:hAnsi="Times New Roman" w:eastAsia="仿宋" w:cs="Times New Roman"/>
          <w:sz w:val="24"/>
          <w:szCs w:val="24"/>
          <w:u w:val="single"/>
          <w:lang w:bidi="zh-CN"/>
        </w:rPr>
        <w:t xml:space="preserve">（企业名称）</w:t>
      </w:r>
      <w:r>
        <w:rPr>
          <w:rFonts w:ascii="Times New Roman" w:hAnsi="Times New Roman" w:eastAsia="仿宋" w:cs="Times New Roman"/>
          <w:sz w:val="24"/>
          <w:szCs w:val="24"/>
          <w:lang w:bidi="zh-CN"/>
        </w:rPr>
        <w:t xml:space="preserve">，从业人员</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人，营业收入为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万元，资产总额为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万元，属于</w:t>
      </w:r>
      <w:r>
        <w:rPr>
          <w:rFonts w:ascii="Times New Roman" w:hAnsi="Times New Roman" w:eastAsia="仿宋" w:cs="Times New Roman"/>
          <w:sz w:val="24"/>
          <w:szCs w:val="24"/>
          <w:u w:val="single"/>
          <w:lang w:bidi="zh-CN"/>
        </w:rPr>
        <w:t xml:space="preserve">（中型企业、小型企业、微型企业）</w:t>
      </w:r>
      <w:r>
        <w:rPr>
          <w:rFonts w:ascii="Times New Roman" w:hAnsi="Times New Roman" w:eastAsia="仿宋" w:cs="Times New Roman"/>
          <w:sz w:val="24"/>
          <w:szCs w:val="24"/>
          <w:lang w:bidi="zh-CN"/>
        </w:rPr>
        <w:t xml:space="preserve">；</w:t>
      </w:r>
      <w:r/>
    </w:p>
    <w:p>
      <w:pPr>
        <w:ind w:firstLine="480"/>
        <w:jc w:val="left"/>
        <w:spacing w:line="360" w:lineRule="auto"/>
        <w:rPr>
          <w:rFonts w:ascii="Times New Roman" w:hAnsi="Times New Roman" w:eastAsia="仿宋" w:cs="Times New Roman"/>
          <w:sz w:val="24"/>
          <w:szCs w:val="24"/>
          <w:lang w:bidi="zh-CN"/>
        </w:rPr>
      </w:pPr>
      <w:r>
        <w:rPr>
          <w:rFonts w:hint="eastAsia" w:ascii="Times New Roman" w:hAnsi="Times New Roman" w:eastAsia="仿宋" w:cs="Times New Roman"/>
          <w:sz w:val="24"/>
          <w:szCs w:val="24"/>
          <w:lang w:bidi="zh-CN"/>
        </w:rPr>
        <w:t xml:space="preserve">2.</w:t>
      </w:r>
      <w:r>
        <w:rPr>
          <w:rFonts w:ascii="Times New Roman" w:hAnsi="Times New Roman" w:eastAsia="仿宋" w:cs="Times New Roman"/>
          <w:sz w:val="24"/>
          <w:szCs w:val="24"/>
          <w:u w:val="single"/>
          <w:lang w:bidi="zh-CN"/>
        </w:rPr>
        <w:t xml:space="preserve">（标的名称）</w:t>
      </w:r>
      <w:r>
        <w:rPr>
          <w:rFonts w:ascii="Times New Roman" w:hAnsi="Times New Roman" w:eastAsia="仿宋" w:cs="Times New Roman"/>
          <w:sz w:val="24"/>
          <w:szCs w:val="24"/>
          <w:lang w:bidi="zh-CN"/>
        </w:rPr>
        <w:t xml:space="preserve">，属于（</w:t>
      </w:r>
      <w:r>
        <w:rPr>
          <w:rFonts w:ascii="Times New Roman" w:hAnsi="Times New Roman" w:eastAsia="仿宋" w:cs="Times New Roman"/>
          <w:sz w:val="24"/>
          <w:szCs w:val="24"/>
          <w:u w:val="single"/>
          <w:lang w:bidi="zh-CN"/>
        </w:rPr>
        <w:t xml:space="preserve">采购文件中明确的所属行业）</w:t>
      </w:r>
      <w:r>
        <w:rPr>
          <w:rFonts w:ascii="Times New Roman" w:hAnsi="Times New Roman" w:eastAsia="仿宋" w:cs="Times New Roman"/>
          <w:sz w:val="24"/>
          <w:szCs w:val="24"/>
          <w:lang w:bidi="zh-CN"/>
        </w:rPr>
        <w:t xml:space="preserve">；承建（承接）企业为</w:t>
      </w:r>
      <w:r>
        <w:rPr>
          <w:rFonts w:ascii="Times New Roman" w:hAnsi="Times New Roman" w:eastAsia="仿宋" w:cs="Times New Roman"/>
          <w:sz w:val="24"/>
          <w:szCs w:val="24"/>
          <w:u w:val="single"/>
          <w:lang w:bidi="zh-CN"/>
        </w:rPr>
        <w:t xml:space="preserve">（企业名称）</w:t>
      </w:r>
      <w:r>
        <w:rPr>
          <w:rFonts w:ascii="Times New Roman" w:hAnsi="Times New Roman" w:eastAsia="仿宋" w:cs="Times New Roman"/>
          <w:sz w:val="24"/>
          <w:szCs w:val="24"/>
          <w:lang w:bidi="zh-CN"/>
        </w:rPr>
        <w:t xml:space="preserve">，从业人员</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人，营业收入为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万元，资产总额为</w:t>
      </w:r>
      <w:r>
        <w:rPr>
          <w:rFonts w:ascii="Times New Roman" w:hAnsi="Times New Roman" w:eastAsia="仿宋" w:cs="Times New Roman"/>
          <w:sz w:val="24"/>
          <w:szCs w:val="24"/>
          <w:u w:val="single"/>
          <w:lang w:bidi="zh-CN"/>
        </w:rPr>
        <w:t xml:space="preserve"> </w:t>
      </w:r>
      <w:r>
        <w:rPr>
          <w:rFonts w:ascii="Times New Roman" w:hAnsi="Times New Roman" w:eastAsia="仿宋" w:cs="Times New Roman"/>
          <w:sz w:val="24"/>
          <w:szCs w:val="24"/>
          <w:u w:val="single"/>
          <w:lang w:bidi="zh-CN"/>
        </w:rPr>
        <w:tab/>
      </w:r>
      <w:r>
        <w:rPr>
          <w:rFonts w:ascii="Times New Roman" w:hAnsi="Times New Roman" w:eastAsia="仿宋" w:cs="Times New Roman"/>
          <w:sz w:val="24"/>
          <w:szCs w:val="24"/>
          <w:lang w:bidi="zh-CN"/>
        </w:rPr>
        <w:t xml:space="preserve">万元，属于</w:t>
      </w:r>
      <w:r>
        <w:rPr>
          <w:rFonts w:ascii="Times New Roman" w:hAnsi="Times New Roman" w:eastAsia="仿宋" w:cs="Times New Roman"/>
          <w:sz w:val="24"/>
          <w:szCs w:val="24"/>
          <w:u w:val="single"/>
          <w:lang w:bidi="zh-CN"/>
        </w:rPr>
        <w:t xml:space="preserve">（中型企业、小型企业、微型企业）</w:t>
      </w:r>
      <w:r>
        <w:rPr>
          <w:rFonts w:ascii="Times New Roman" w:hAnsi="Times New Roman" w:eastAsia="仿宋" w:cs="Times New Roman"/>
          <w:sz w:val="24"/>
          <w:szCs w:val="24"/>
          <w:lang w:bidi="zh-CN"/>
        </w:rPr>
        <w:t xml:space="preserve">；</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本企业对上述声明内容的真实性负责。如有虚假，将依法承担相应责任。</w:t>
      </w:r>
      <w:r/>
    </w:p>
    <w:p>
      <w:pPr>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r>
      <w:r/>
    </w:p>
    <w:p>
      <w:pPr>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企业名称（盖章）：</w:t>
      </w:r>
      <w:r/>
    </w:p>
    <w:p>
      <w:pPr>
        <w:jc w:val="left"/>
        <w:spacing w:line="360" w:lineRule="auto"/>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t xml:space="preserve">日期：</w:t>
      </w:r>
      <w:r/>
    </w:p>
    <w:p>
      <w:pPr>
        <w:jc w:val="left"/>
        <w:spacing w:line="360" w:lineRule="auto"/>
        <w:widowControl/>
        <w:rPr>
          <w:rFonts w:ascii="Times New Roman" w:hAnsi="Times New Roman" w:eastAsia="仿宋" w:cs="Times New Roman"/>
          <w:sz w:val="24"/>
          <w:szCs w:val="24"/>
          <w:lang w:bidi="zh-CN"/>
        </w:rPr>
      </w:pPr>
      <w:r>
        <w:rPr>
          <w:rFonts w:ascii="Times New Roman" w:hAnsi="Times New Roman" w:eastAsia="仿宋" w:cs="Times New Roman"/>
          <w:sz w:val="24"/>
          <w:szCs w:val="24"/>
          <w:lang w:bidi="zh-CN"/>
        </w:rPr>
        <w:br w:type="page" w:clear="all"/>
      </w:r>
      <w:r/>
    </w:p>
    <w:p>
      <w:pPr>
        <w:jc w:val="left"/>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附件</w:t>
      </w:r>
      <w:r>
        <w:rPr>
          <w:rFonts w:hint="eastAsia" w:ascii="Times New Roman" w:hAnsi="Times New Roman" w:eastAsia="仿宋" w:cs="Times New Roman"/>
          <w:sz w:val="24"/>
          <w:szCs w:val="24"/>
        </w:rPr>
        <w:t xml:space="preserve">10</w:t>
      </w:r>
      <w:r/>
    </w:p>
    <w:p>
      <w:pPr>
        <w:ind w:firstLine="482"/>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残疾人福利性单位声明函</w:t>
      </w:r>
      <w:r/>
    </w:p>
    <w:p>
      <w:pPr>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本单位郑重声明，根据《财政部</w:t>
      </w: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4"/>
          <w:szCs w:val="24"/>
        </w:rPr>
        <w:t xml:space="preserve">民政部</w:t>
      </w: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4"/>
          <w:szCs w:val="24"/>
        </w:rPr>
        <w:t xml:space="preserve">中国残疾人联合会关于促进残疾人就业政府采购政策的通知》（财库〔</w:t>
      </w:r>
      <w:r>
        <w:rPr>
          <w:rFonts w:hint="eastAsia" w:ascii="Times New Roman" w:hAnsi="Times New Roman" w:eastAsia="仿宋" w:cs="Times New Roman"/>
          <w:sz w:val="24"/>
          <w:szCs w:val="24"/>
        </w:rPr>
        <w:t xml:space="preserve">2017</w:t>
      </w:r>
      <w:r>
        <w:rPr>
          <w:rFonts w:hint="eastAsia" w:ascii="Times New Roman" w:hAnsi="Times New Roman" w:eastAsia="仿宋" w:cs="Times New Roman"/>
          <w:sz w:val="24"/>
          <w:szCs w:val="24"/>
        </w:rPr>
        <w:t xml:space="preserve">〕</w:t>
      </w:r>
      <w:r>
        <w:rPr>
          <w:rFonts w:hint="eastAsia" w:ascii="Times New Roman" w:hAnsi="Times New Roman" w:eastAsia="仿宋" w:cs="Times New Roman"/>
          <w:sz w:val="24"/>
          <w:szCs w:val="24"/>
        </w:rPr>
        <w:t xml:space="preserve">141</w:t>
      </w:r>
      <w:r>
        <w:rPr>
          <w:rFonts w:hint="eastAsia" w:ascii="Times New Roman" w:hAnsi="Times New Roman" w:eastAsia="仿宋" w:cs="Times New Roman"/>
          <w:sz w:val="24"/>
          <w:szCs w:val="24"/>
        </w:rPr>
        <w:t xml:space="preserve">号）的规定，本单位为符合条件的残疾人福利性单位，且本单位参加</w:t>
      </w:r>
      <w:r>
        <w:rPr>
          <w:rFonts w:hint="eastAsia" w:ascii="Times New Roman" w:hAnsi="Times New Roman" w:eastAsia="仿宋" w:cs="Times New Roman"/>
          <w:sz w:val="24"/>
          <w:szCs w:val="24"/>
        </w:rPr>
        <w:t xml:space="preserve">______</w:t>
      </w:r>
      <w:r>
        <w:rPr>
          <w:rFonts w:hint="eastAsia" w:ascii="Times New Roman" w:hAnsi="Times New Roman" w:eastAsia="仿宋" w:cs="Times New Roman"/>
          <w:sz w:val="24"/>
          <w:szCs w:val="24"/>
        </w:rPr>
        <w:t xml:space="preserve">单位的项目编号为</w:t>
      </w:r>
      <w:r>
        <w:rPr>
          <w:rFonts w:hint="eastAsia" w:ascii="Times New Roman" w:hAnsi="Times New Roman" w:eastAsia="仿宋" w:cs="Times New Roman"/>
          <w:sz w:val="24"/>
          <w:szCs w:val="24"/>
        </w:rPr>
        <w:t xml:space="preserve">______</w:t>
      </w:r>
      <w:r>
        <w:rPr>
          <w:rFonts w:hint="eastAsia" w:ascii="Times New Roman" w:hAnsi="Times New Roman" w:eastAsia="仿宋" w:cs="Times New Roman"/>
          <w:sz w:val="24"/>
          <w:szCs w:val="24"/>
        </w:rPr>
        <w:t xml:space="preserve">的</w:t>
      </w:r>
      <w:r>
        <w:rPr>
          <w:rFonts w:hint="eastAsia"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rPr>
        <w:t xml:space="preserve">项目采购活动提供本单位制造的货物（由本单位承担工程</w:t>
      </w:r>
      <w:r>
        <w:rPr>
          <w:rFonts w:hint="eastAsia" w:ascii="Times New Roman" w:hAnsi="Times New Roman" w:eastAsia="仿宋" w:cs="Times New Roman"/>
          <w:sz w:val="24"/>
          <w:szCs w:val="24"/>
        </w:rPr>
        <w:t xml:space="preserve">/</w:t>
      </w:r>
      <w:r>
        <w:rPr>
          <w:rFonts w:hint="eastAsia" w:ascii="Times New Roman" w:hAnsi="Times New Roman" w:eastAsia="仿宋" w:cs="Times New Roman"/>
          <w:sz w:val="24"/>
          <w:szCs w:val="24"/>
        </w:rPr>
        <w:t xml:space="preserve">提供服务），或者提供其他残疾人福利性单位制造的货物（不包括使用非残疾人福利性单位注册商标的货物）。</w:t>
      </w:r>
      <w:r/>
    </w:p>
    <w:p>
      <w:pPr>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本单位对上述声明的真实性负责。如有虚假，将依法承担相应责任。</w:t>
      </w:r>
      <w:r/>
    </w:p>
    <w:p>
      <w:pPr>
        <w:ind w:firstLine="480"/>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（备注：</w:t>
      </w:r>
      <w:r>
        <w:rPr>
          <w:rFonts w:hint="eastAsia" w:ascii="Times New Roman" w:hAnsi="Times New Roman" w:eastAsia="仿宋" w:cs="Times New Roman"/>
          <w:sz w:val="24"/>
          <w:szCs w:val="24"/>
        </w:rPr>
        <w:t xml:space="preserve">1</w:t>
      </w:r>
      <w:r>
        <w:rPr>
          <w:rFonts w:hint="eastAsia" w:ascii="Times New Roman" w:hAnsi="Times New Roman" w:eastAsia="仿宋" w:cs="Times New Roman"/>
          <w:sz w:val="24"/>
          <w:szCs w:val="24"/>
        </w:rPr>
        <w:t xml:space="preserve">、供应商如不提供此声明函，价格将不做相应扣除。</w:t>
      </w:r>
      <w:r>
        <w:rPr>
          <w:rFonts w:hint="eastAsia" w:ascii="Times New Roman" w:hAnsi="Times New Roman" w:eastAsia="仿宋" w:cs="Times New Roman"/>
          <w:sz w:val="24"/>
          <w:szCs w:val="24"/>
        </w:rPr>
        <w:t xml:space="preserve">2</w:t>
      </w:r>
      <w:r>
        <w:rPr>
          <w:rFonts w:hint="eastAsia" w:ascii="Times New Roman" w:hAnsi="Times New Roman" w:eastAsia="仿宋" w:cs="Times New Roman"/>
          <w:sz w:val="24"/>
          <w:szCs w:val="24"/>
        </w:rPr>
        <w:t xml:space="preserve">、成交供应商为残疾人福利单位的，此声明函将随成交结果同时公告，接受社会监督）</w:t>
      </w:r>
      <w:r/>
    </w:p>
    <w:p>
      <w:pP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r>
      <w:r/>
    </w:p>
    <w:p>
      <w:pP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供应商全称（盖章）：</w:t>
      </w:r>
      <w:r/>
    </w:p>
    <w:p>
      <w:pPr>
        <w:spacing w:line="360" w:lineRule="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日</w:t>
      </w: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4"/>
          <w:szCs w:val="24"/>
        </w:rPr>
        <w:t xml:space="preserve">期：</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r>
      <w:r/>
    </w:p>
    <w:p>
      <w:pPr>
        <w:spacing w:line="360" w:lineRule="auto"/>
        <w:rPr>
          <w:rFonts w:ascii="Times New Roman" w:hAnsi="Times New Roman" w:eastAsia="仿宋" w:cs="Times New Roman"/>
          <w:sz w:val="24"/>
          <w:szCs w:val="24"/>
        </w:rPr>
      </w:pPr>
      <w:r>
        <w:rPr>
          <w:rFonts w:ascii="Times New Roman" w:hAnsi="Times New Roman" w:eastAsia="仿宋" w:cs="Times New Roman"/>
          <w:sz w:val="24"/>
          <w:szCs w:val="24"/>
        </w:rPr>
        <w:t xml:space="preserve">附件</w:t>
      </w:r>
      <w:r>
        <w:rPr>
          <w:rFonts w:hint="eastAsia" w:ascii="Times New Roman" w:hAnsi="Times New Roman" w:eastAsia="仿宋" w:cs="Times New Roman"/>
          <w:sz w:val="24"/>
          <w:szCs w:val="24"/>
        </w:rPr>
        <w:t xml:space="preserve">11</w:t>
      </w:r>
      <w:r/>
    </w:p>
    <w:p>
      <w:pPr>
        <w:ind w:firstLine="482"/>
        <w:jc w:val="center"/>
        <w:spacing w:line="360" w:lineRule="auto"/>
        <w:rPr>
          <w:rFonts w:ascii="Times New Roman" w:hAnsi="Times New Roman" w:eastAsia="仿宋" w:cs="Times New Roman"/>
          <w:b/>
          <w:sz w:val="24"/>
          <w:szCs w:val="24"/>
        </w:rPr>
      </w:pPr>
      <w:r>
        <w:rPr>
          <w:rFonts w:hint="eastAsia" w:ascii="Times New Roman" w:hAnsi="Times New Roman" w:eastAsia="仿宋" w:cs="Times New Roman"/>
          <w:b/>
          <w:sz w:val="24"/>
          <w:szCs w:val="24"/>
        </w:rPr>
        <w:t xml:space="preserve">监狱和戒毒企业证明材料</w:t>
      </w:r>
      <w:r/>
    </w:p>
    <w:p>
      <w:pPr>
        <w:ind w:firstLine="482"/>
        <w:jc w:val="center"/>
        <w:spacing w:line="360" w:lineRule="auto"/>
        <w:rPr>
          <w:rFonts w:ascii="Times New Roman" w:hAnsi="Times New Roman" w:eastAsia="仿宋" w:cs="宋体"/>
          <w:b/>
          <w:sz w:val="24"/>
          <w:szCs w:val="24"/>
        </w:rPr>
      </w:pPr>
      <w:r>
        <w:rPr>
          <w:rFonts w:hint="eastAsia" w:ascii="Times New Roman" w:hAnsi="Times New Roman" w:eastAsia="仿宋" w:cs="宋体"/>
          <w:b/>
          <w:sz w:val="24"/>
          <w:szCs w:val="24"/>
        </w:rPr>
        <w:t xml:space="preserve">（格式自拟）</w:t>
      </w:r>
      <w:r/>
    </w:p>
    <w:p>
      <w:pPr>
        <w:ind w:firstLine="480"/>
        <w:jc w:val="left"/>
        <w:spacing w:line="360" w:lineRule="auto"/>
        <w:rPr>
          <w:rFonts w:ascii="Times New Roman" w:hAnsi="Times New Roman" w:eastAsia="仿宋" w:cs="宋体"/>
          <w:sz w:val="24"/>
          <w:szCs w:val="24"/>
        </w:rPr>
      </w:pPr>
      <w:r>
        <w:rPr>
          <w:rFonts w:hint="eastAsia" w:ascii="Times New Roman" w:hAnsi="Times New Roman" w:eastAsia="仿宋" w:cs="宋体"/>
          <w:sz w:val="24"/>
          <w:szCs w:val="24"/>
        </w:rPr>
        <w:t xml:space="preserve">根据《财政部司法部关于政府采购支持监狱企业发展有关问题的通知》（财库〔</w:t>
      </w:r>
      <w:r>
        <w:rPr>
          <w:rFonts w:hint="eastAsia" w:ascii="Times New Roman" w:hAnsi="Times New Roman" w:eastAsia="仿宋" w:cs="宋体"/>
          <w:sz w:val="24"/>
          <w:szCs w:val="24"/>
        </w:rPr>
        <w:t xml:space="preserve">2014</w:t>
      </w:r>
      <w:r>
        <w:rPr>
          <w:rFonts w:hint="eastAsia" w:ascii="Times New Roman" w:hAnsi="Times New Roman" w:eastAsia="仿宋" w:cs="宋体"/>
          <w:sz w:val="24"/>
          <w:szCs w:val="24"/>
        </w:rPr>
        <w:t xml:space="preserve">〕</w:t>
      </w:r>
      <w:r>
        <w:rPr>
          <w:rFonts w:hint="eastAsia" w:ascii="Times New Roman" w:hAnsi="Times New Roman" w:eastAsia="仿宋" w:cs="宋体"/>
          <w:sz w:val="24"/>
          <w:szCs w:val="24"/>
        </w:rPr>
        <w:t xml:space="preserve">68</w:t>
      </w:r>
      <w:r>
        <w:rPr>
          <w:rFonts w:hint="eastAsia" w:ascii="Times New Roman" w:hAnsi="Times New Roman" w:eastAsia="仿宋" w:cs="宋体"/>
          <w:sz w:val="24"/>
          <w:szCs w:val="24"/>
        </w:rPr>
        <w:t xml:space="preserve">号），监狱企业参加政府采购活动时，应当提供由省级以上监狱管理局、戒毒管理局（含新疆生产建设兵团）出具的，供应商属于监狱企业的证明文件。</w:t>
      </w:r>
      <w:r/>
    </w:p>
    <w:p>
      <w:pPr>
        <w:jc w:val="left"/>
        <w:spacing w:line="360" w:lineRule="auto"/>
        <w:rPr>
          <w:rFonts w:ascii="Times New Roman" w:hAnsi="Times New Roman" w:eastAsia="仿宋" w:cs="宋体"/>
          <w:sz w:val="24"/>
          <w:szCs w:val="24"/>
        </w:rPr>
      </w:pPr>
      <w:r>
        <w:rPr>
          <w:rFonts w:ascii="Times New Roman" w:hAnsi="Times New Roman" w:eastAsia="仿宋" w:cs="宋体"/>
          <w:sz w:val="24"/>
          <w:szCs w:val="24"/>
        </w:rPr>
      </w:r>
      <w:r/>
    </w:p>
    <w:p>
      <w:pPr>
        <w:jc w:val="left"/>
        <w:spacing w:line="360" w:lineRule="auto"/>
        <w:widowControl/>
        <w:rPr>
          <w:rFonts w:ascii="Times New Roman" w:hAnsi="Times New Roman" w:eastAsia="仿宋" w:cs="宋体"/>
          <w:sz w:val="24"/>
          <w:szCs w:val="24"/>
        </w:rPr>
      </w:pPr>
      <w:r>
        <w:rPr>
          <w:rFonts w:ascii="Times New Roman" w:hAnsi="Times New Roman" w:eastAsia="仿宋" w:cs="宋体"/>
          <w:sz w:val="24"/>
          <w:szCs w:val="24"/>
        </w:rPr>
        <w:br w:type="page" w:clear="all"/>
      </w:r>
      <w:r/>
    </w:p>
    <w:p>
      <w:pPr>
        <w:jc w:val="left"/>
        <w:spacing w:line="360" w:lineRule="auto"/>
        <w:rPr>
          <w:rFonts w:ascii="Times New Roman" w:hAnsi="Times New Roman" w:eastAsia="仿宋" w:cs="Times New Roman"/>
          <w:bCs/>
          <w:sz w:val="24"/>
          <w:szCs w:val="24"/>
          <w:lang w:bidi="ar"/>
        </w:rPr>
      </w:pPr>
      <w:r>
        <w:rPr>
          <w:rFonts w:ascii="Times New Roman" w:hAnsi="Times New Roman" w:eastAsia="仿宋" w:cs="Times New Roman"/>
          <w:bCs/>
          <w:sz w:val="24"/>
          <w:szCs w:val="24"/>
          <w:lang w:bidi="ar"/>
        </w:rPr>
        <w:t xml:space="preserve">附件</w:t>
      </w:r>
      <w:r>
        <w:rPr>
          <w:rFonts w:ascii="Times New Roman" w:hAnsi="Times New Roman" w:eastAsia="仿宋" w:cs="Times New Roman"/>
          <w:bCs/>
          <w:sz w:val="24"/>
          <w:szCs w:val="24"/>
          <w:lang w:bidi="ar"/>
        </w:rPr>
        <w:t xml:space="preserve">1</w:t>
      </w:r>
      <w:r>
        <w:rPr>
          <w:rFonts w:hint="eastAsia" w:ascii="Times New Roman" w:hAnsi="Times New Roman" w:eastAsia="仿宋" w:cs="Times New Roman"/>
          <w:bCs/>
          <w:sz w:val="24"/>
          <w:szCs w:val="24"/>
          <w:lang w:bidi="ar"/>
        </w:rPr>
        <w:t xml:space="preserve">2</w:t>
      </w:r>
      <w:r/>
    </w:p>
    <w:p>
      <w:pPr>
        <w:ind w:firstLine="482"/>
        <w:jc w:val="center"/>
        <w:spacing w:line="360" w:lineRule="auto"/>
        <w:rPr>
          <w:rFonts w:ascii="Times New Roman" w:hAnsi="Times New Roman" w:eastAsia="仿宋" w:cs="宋体"/>
          <w:b/>
          <w:sz w:val="24"/>
          <w:szCs w:val="24"/>
          <w:lang w:bidi="ar"/>
        </w:rPr>
      </w:pPr>
      <w:r/>
      <w:bookmarkStart w:id="98" w:name="_Hlk130369611"/>
      <w:r>
        <w:rPr>
          <w:rFonts w:hint="eastAsia" w:ascii="Times New Roman" w:hAnsi="Times New Roman" w:eastAsia="仿宋" w:cs="宋体"/>
          <w:b/>
          <w:sz w:val="24"/>
          <w:szCs w:val="24"/>
          <w:lang w:bidi="ar"/>
        </w:rPr>
        <w:t xml:space="preserve">供应商信用承诺书</w:t>
      </w:r>
      <w:bookmarkEnd w:id="98"/>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为营造公开、公平、公正的交易环境，树立诚信守法的供应商形象，本人代表本单位作出以下承诺：</w:t>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二、严格依照国家和省、市、县关于政府采购等方面的法律、法规、规章、规范性文件，参加投标活动；积极履行社会责任，促进廉政建设；</w:t>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三、自我约束、自我管理，守合同、重信用，不参与围标串标、弄虚作假、骗取成交、干扰评标、违约毁约、恶意投诉等行为，主动维护招标投标的良好秩序；</w:t>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五、自觉接受政府部门、行业组织、社会公众、新闻舆论等监督；</w:t>
      </w:r>
      <w:r/>
    </w:p>
    <w:p>
      <w:pPr>
        <w:ind w:firstLine="48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六、上述承诺已向本单位员工作了宣传教育；</w:t>
      </w:r>
      <w:r/>
    </w:p>
    <w:p>
      <w:pPr>
        <w:ind w:firstLine="482"/>
        <w:spacing w:line="360" w:lineRule="auto"/>
        <w:rPr>
          <w:rFonts w:ascii="Times New Roman" w:hAnsi="Times New Roman" w:eastAsia="仿宋" w:cs="宋体"/>
          <w:sz w:val="24"/>
          <w:szCs w:val="24"/>
          <w:lang w:val="zh-CN"/>
        </w:rPr>
      </w:pPr>
      <w:r>
        <w:rPr>
          <w:rFonts w:hint="eastAsia" w:ascii="Times New Roman" w:hAnsi="Times New Roman" w:eastAsia="仿宋" w:cs="宋体"/>
          <w:b/>
          <w:sz w:val="24"/>
          <w:szCs w:val="24"/>
          <w:lang w:val="zh-CN" w:bidi="ar"/>
        </w:rPr>
        <w:t xml:space="preserve">如有违反上述承诺的不良行为，本单位同意将其予以上网公示。</w:t>
      </w:r>
      <w:r/>
    </w:p>
    <w:p>
      <w:pPr>
        <w:ind w:firstLine="2640"/>
        <w:spacing w:line="360" w:lineRule="auto"/>
        <w:rPr>
          <w:rFonts w:ascii="Times New Roman" w:hAnsi="Times New Roman" w:eastAsia="仿宋" w:cs="宋体"/>
          <w:sz w:val="24"/>
          <w:szCs w:val="24"/>
          <w:u w:val="single"/>
          <w:lang w:val="zh-CN"/>
        </w:rPr>
      </w:pPr>
      <w:r>
        <w:rPr>
          <w:rFonts w:hint="eastAsia" w:ascii="Times New Roman" w:hAnsi="Times New Roman" w:eastAsia="仿宋" w:cs="宋体"/>
          <w:sz w:val="24"/>
          <w:szCs w:val="24"/>
          <w:lang w:val="zh-CN" w:bidi="ar"/>
        </w:rPr>
        <w:t xml:space="preserve">投标供应商全称</w:t>
      </w:r>
      <w:r>
        <w:rPr>
          <w:rFonts w:hint="eastAsia" w:ascii="Times New Roman" w:hAnsi="Times New Roman" w:eastAsia="仿宋" w:cs="宋体"/>
          <w:sz w:val="24"/>
          <w:szCs w:val="24"/>
          <w:lang w:val="zh-CN" w:bidi="ar"/>
        </w:rPr>
        <w:t xml:space="preserve">(</w:t>
      </w:r>
      <w:r>
        <w:rPr>
          <w:rFonts w:hint="eastAsia" w:ascii="Times New Roman" w:hAnsi="Times New Roman" w:eastAsia="仿宋" w:cs="宋体"/>
          <w:sz w:val="24"/>
          <w:szCs w:val="24"/>
          <w:lang w:val="zh-CN" w:bidi="ar"/>
        </w:rPr>
        <w:t xml:space="preserve">盖公章</w:t>
      </w:r>
      <w:r>
        <w:rPr>
          <w:rFonts w:hint="eastAsia" w:ascii="Times New Roman" w:hAnsi="Times New Roman" w:eastAsia="仿宋" w:cs="宋体"/>
          <w:sz w:val="24"/>
          <w:szCs w:val="24"/>
          <w:lang w:val="zh-CN" w:bidi="ar"/>
        </w:rPr>
        <w:t xml:space="preserve">)</w:t>
      </w:r>
      <w:r>
        <w:rPr>
          <w:rFonts w:hint="eastAsia" w:ascii="Times New Roman" w:hAnsi="Times New Roman" w:eastAsia="仿宋" w:cs="宋体"/>
          <w:sz w:val="24"/>
          <w:szCs w:val="24"/>
          <w:lang w:val="zh-CN" w:bidi="ar"/>
        </w:rPr>
        <w:t xml:space="preserve">：</w:t>
      </w:r>
      <w:r/>
    </w:p>
    <w:p>
      <w:pPr>
        <w:ind w:firstLine="2640"/>
        <w:spacing w:line="360" w:lineRule="auto"/>
        <w:rPr>
          <w:rFonts w:ascii="Times New Roman" w:hAnsi="Times New Roman" w:eastAsia="仿宋" w:cs="宋体"/>
          <w:sz w:val="24"/>
          <w:szCs w:val="24"/>
          <w:u w:val="single"/>
          <w:lang w:val="zh-CN"/>
        </w:rPr>
      </w:pPr>
      <w:r>
        <w:rPr>
          <w:rFonts w:hint="eastAsia" w:ascii="Times New Roman" w:hAnsi="Times New Roman" w:eastAsia="仿宋" w:cs="宋体"/>
          <w:sz w:val="24"/>
          <w:szCs w:val="24"/>
          <w:lang w:val="zh-CN" w:bidi="ar"/>
        </w:rPr>
        <w:t xml:space="preserve">法定代表人（签字或盖章）：</w:t>
      </w:r>
      <w:r/>
    </w:p>
    <w:p>
      <w:pPr>
        <w:ind w:firstLine="2640"/>
        <w:spacing w:line="360" w:lineRule="auto"/>
        <w:rPr>
          <w:rFonts w:ascii="Times New Roman" w:hAnsi="Times New Roman" w:eastAsia="仿宋" w:cs="宋体"/>
          <w:sz w:val="24"/>
          <w:szCs w:val="24"/>
          <w:lang w:val="zh-CN"/>
        </w:rPr>
      </w:pPr>
      <w:r>
        <w:rPr>
          <w:rFonts w:hint="eastAsia" w:ascii="Times New Roman" w:hAnsi="Times New Roman" w:eastAsia="仿宋" w:cs="宋体"/>
          <w:sz w:val="24"/>
          <w:szCs w:val="24"/>
          <w:lang w:val="zh-CN" w:bidi="ar"/>
        </w:rPr>
        <w:t xml:space="preserve">时间：</w:t>
      </w:r>
      <w:r>
        <w:rPr>
          <w:rFonts w:hint="eastAsia" w:ascii="Times New Roman" w:hAnsi="Times New Roman" w:eastAsia="仿宋" w:cs="宋体"/>
          <w:sz w:val="24"/>
          <w:szCs w:val="24"/>
          <w:lang w:val="zh-CN" w:bidi="ar"/>
        </w:rPr>
        <w:t xml:space="preserve">  </w:t>
      </w:r>
      <w:r>
        <w:rPr>
          <w:rFonts w:hint="eastAsia" w:ascii="Times New Roman" w:hAnsi="Times New Roman" w:eastAsia="仿宋" w:cs="宋体"/>
          <w:sz w:val="24"/>
          <w:szCs w:val="24"/>
          <w:lang w:val="zh-CN" w:bidi="ar"/>
        </w:rPr>
        <w:t xml:space="preserve">年</w:t>
      </w:r>
      <w:r>
        <w:rPr>
          <w:rFonts w:hint="eastAsia" w:ascii="Times New Roman" w:hAnsi="Times New Roman" w:eastAsia="仿宋" w:cs="宋体"/>
          <w:sz w:val="24"/>
          <w:szCs w:val="24"/>
          <w:lang w:val="zh-CN" w:bidi="ar"/>
        </w:rPr>
        <w:t xml:space="preserve">  </w:t>
      </w:r>
      <w:r>
        <w:rPr>
          <w:rFonts w:hint="eastAsia" w:ascii="Times New Roman" w:hAnsi="Times New Roman" w:eastAsia="仿宋" w:cs="宋体"/>
          <w:sz w:val="24"/>
          <w:szCs w:val="24"/>
          <w:lang w:val="zh-CN" w:bidi="ar"/>
        </w:rPr>
        <w:t xml:space="preserve">月</w:t>
      </w:r>
      <w:r>
        <w:rPr>
          <w:rFonts w:hint="eastAsia" w:ascii="Times New Roman" w:hAnsi="Times New Roman" w:eastAsia="仿宋" w:cs="宋体"/>
          <w:sz w:val="24"/>
          <w:szCs w:val="24"/>
          <w:lang w:val="zh-CN" w:bidi="ar"/>
        </w:rPr>
        <w:t xml:space="preserve">   </w:t>
      </w:r>
      <w:r>
        <w:rPr>
          <w:rFonts w:hint="eastAsia" w:ascii="Times New Roman" w:hAnsi="Times New Roman" w:eastAsia="仿宋" w:cs="宋体"/>
          <w:sz w:val="24"/>
          <w:szCs w:val="24"/>
          <w:lang w:val="zh-CN" w:bidi="ar"/>
        </w:rPr>
        <w:t xml:space="preserve">日</w:t>
      </w:r>
      <w:r/>
    </w:p>
    <w:p>
      <w:pPr>
        <w:jc w:val="left"/>
        <w:spacing w:line="360" w:lineRule="auto"/>
        <w:widowControl/>
        <w:rPr>
          <w:rFonts w:ascii="Times New Roman" w:hAnsi="Times New Roman" w:eastAsia="仿宋" w:cs="Times New Roman"/>
          <w:sz w:val="24"/>
          <w:szCs w:val="24"/>
        </w:rPr>
      </w:pPr>
      <w:r>
        <w:rPr>
          <w:rFonts w:ascii="Times New Roman" w:hAnsi="Times New Roman" w:eastAsia="仿宋" w:cs="Times New Roman"/>
          <w:sz w:val="24"/>
          <w:szCs w:val="24"/>
        </w:rPr>
        <w:br w:type="page" w:clear="all"/>
      </w:r>
      <w:r/>
    </w:p>
    <w:p>
      <w:pPr>
        <w:jc w:val="left"/>
        <w:spacing w:line="360" w:lineRule="auto"/>
        <w:rPr>
          <w:rFonts w:ascii="Times New Roman" w:hAnsi="Times New Roman" w:eastAsia="仿宋" w:cs="Times New Roman"/>
          <w:bCs/>
          <w:sz w:val="24"/>
          <w:szCs w:val="24"/>
          <w:lang w:bidi="ar"/>
        </w:rPr>
      </w:pPr>
      <w:r>
        <w:rPr>
          <w:rFonts w:ascii="Times New Roman" w:hAnsi="Times New Roman" w:eastAsia="仿宋" w:cs="Times New Roman"/>
          <w:bCs/>
          <w:sz w:val="24"/>
          <w:szCs w:val="24"/>
          <w:lang w:bidi="ar"/>
        </w:rPr>
        <w:t xml:space="preserve">附件</w:t>
      </w:r>
      <w:r>
        <w:rPr>
          <w:rFonts w:hint="eastAsia" w:ascii="Times New Roman" w:hAnsi="Times New Roman" w:eastAsia="仿宋" w:cs="Times New Roman"/>
          <w:bCs/>
          <w:sz w:val="24"/>
          <w:szCs w:val="24"/>
          <w:lang w:bidi="ar"/>
        </w:rPr>
        <w:t xml:space="preserve">13</w:t>
      </w:r>
      <w:r/>
    </w:p>
    <w:p>
      <w:pPr>
        <w:ind w:firstLine="482"/>
        <w:jc w:val="center"/>
        <w:spacing w:line="360" w:lineRule="auto"/>
        <w:rPr>
          <w:rFonts w:ascii="Times New Roman" w:hAnsi="Times New Roman" w:eastAsia="仿宋" w:cs="宋体"/>
          <w:b/>
          <w:sz w:val="24"/>
          <w:szCs w:val="24"/>
          <w:lang w:bidi="ar"/>
        </w:rPr>
      </w:pPr>
      <w:r>
        <w:rPr>
          <w:rFonts w:hint="eastAsia" w:ascii="Times New Roman" w:hAnsi="Times New Roman" w:eastAsia="仿宋" w:cs="宋体"/>
          <w:b/>
          <w:sz w:val="24"/>
          <w:szCs w:val="24"/>
          <w:lang w:bidi="ar"/>
        </w:rPr>
        <w:t xml:space="preserve">远程参与开标会议诚信承诺书</w:t>
      </w:r>
      <w:r/>
    </w:p>
    <w:p>
      <w:pPr>
        <w:ind w:firstLine="480"/>
        <w:spacing w:line="400" w:lineRule="exact"/>
        <w:rPr>
          <w:rFonts w:ascii="Times New Roman" w:hAnsi="Times New Roman" w:eastAsia="仿宋" w:cs="宋体"/>
          <w:sz w:val="24"/>
          <w:szCs w:val="24"/>
          <w:u w:val="single"/>
          <w:lang w:val="zh-CN" w:bidi="ar"/>
        </w:rPr>
      </w:pPr>
      <w:r>
        <w:rPr>
          <w:rFonts w:hint="eastAsia" w:ascii="Times New Roman" w:hAnsi="Times New Roman" w:eastAsia="仿宋" w:cs="宋体"/>
          <w:sz w:val="24"/>
          <w:szCs w:val="24"/>
          <w:lang w:val="zh-CN" w:bidi="ar"/>
        </w:rPr>
        <w:t xml:space="preserve">致：</w:t>
      </w:r>
      <w:r>
        <w:rPr>
          <w:rFonts w:ascii="Times New Roman" w:hAnsi="Times New Roman" w:eastAsia="仿宋" w:cs="宋体"/>
          <w:sz w:val="24"/>
          <w:szCs w:val="24"/>
          <w:u w:val="single"/>
          <w:lang w:val="zh-CN" w:bidi="ar"/>
        </w:rPr>
        <w:t xml:space="preserve">                   </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我方郑重承诺：遵循公开、公平、公正和诚实守信的原则，参加本次远程开标会议，是我方真实意思的表达。</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二、严格遵守法律、法规和磋商文件规定的投标程序。不隐瞒真实情况，不弄虚作假，不骗取投标和中标资格。</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三、坚决抵制和杜绝串标、围标、哄抬报价、贿赂、回扣等违法投标和不正当竞争行为。</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四、依法经营，公平竞争，不采取违法、违规或不正当手段损害、侵犯同行企业的正当权益。</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w:t>
      </w:r>
      <w:r>
        <w:rPr>
          <w:rFonts w:hint="eastAsia" w:ascii="Times New Roman" w:hAnsi="Times New Roman" w:eastAsia="仿宋" w:cs="宋体"/>
          <w:sz w:val="24"/>
          <w:szCs w:val="24"/>
          <w:lang w:val="zh-CN" w:bidi="ar"/>
        </w:rPr>
        <w:t xml:space="preserve">10</w:t>
      </w:r>
      <w:r>
        <w:rPr>
          <w:rFonts w:hint="eastAsia" w:ascii="Times New Roman" w:hAnsi="Times New Roman" w:eastAsia="仿宋" w:cs="宋体"/>
          <w:sz w:val="24"/>
          <w:szCs w:val="24"/>
          <w:lang w:val="zh-CN" w:bidi="ar"/>
        </w:rPr>
        <w:t xml:space="preserve">分钟内无法与管理端建立起联系的，即视为放弃交互的权利，我方认可采购人任意处置决定，接受包括终止投标资格在内的任何处理结果。</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七、不向采购人或评标委员会成员或相关人员行贿，以牟取中标。</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八、我方将在法律、法规框架允许的范围内就有关评审过程中的事项向管理人员提出咨询或疑问，如需要提出现场质疑的，将严格按照江苏省财政厅文件（苏财购</w:t>
      </w:r>
      <w:r>
        <w:rPr>
          <w:rFonts w:hint="eastAsia" w:ascii="Times New Roman" w:hAnsi="Times New Roman" w:eastAsia="仿宋" w:cs="宋体"/>
          <w:sz w:val="24"/>
          <w:szCs w:val="24"/>
          <w:lang w:val="zh-CN" w:bidi="ar"/>
        </w:rPr>
        <w:t xml:space="preserve">[</w:t>
      </w:r>
      <w:r>
        <w:rPr>
          <w:rFonts w:ascii="Times New Roman" w:hAnsi="Times New Roman" w:eastAsia="仿宋" w:cs="宋体"/>
          <w:sz w:val="24"/>
          <w:szCs w:val="24"/>
          <w:lang w:val="zh-CN" w:bidi="ar"/>
        </w:rPr>
        <w:t xml:space="preserve">2018]86</w:t>
      </w:r>
      <w:r>
        <w:rPr>
          <w:rFonts w:hint="eastAsia" w:ascii="Times New Roman" w:hAnsi="Times New Roman" w:eastAsia="仿宋" w:cs="宋体"/>
          <w:sz w:val="24"/>
          <w:szCs w:val="24"/>
          <w:lang w:val="zh-CN" w:bidi="ar"/>
        </w:rPr>
        <w:t xml:space="preserve">号）规定，以书面方式提出（加盖企业印鉴后通过网络传输扫描件）。不在招投标活动中虚假投诉。</w:t>
      </w:r>
      <w:r/>
    </w:p>
    <w:p>
      <w:pPr>
        <w:ind w:firstLine="480"/>
        <w:spacing w:line="400" w:lineRule="exact"/>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ascii="Times New Roman" w:hAnsi="Times New Roman" w:eastAsia="仿宋" w:cs="宋体"/>
          <w:sz w:val="24"/>
          <w:szCs w:val="24"/>
          <w:lang w:val="zh-CN" w:bidi="ar"/>
        </w:rPr>
      </w:pPr>
      <w:r>
        <w:rPr>
          <w:rFonts w:ascii="Times New Roman" w:hAnsi="Times New Roman" w:eastAsia="仿宋" w:cs="宋体"/>
          <w:sz w:val="24"/>
          <w:szCs w:val="24"/>
          <w:lang w:val="zh-CN" w:bidi="ar"/>
        </w:rPr>
      </w:r>
      <w:r/>
    </w:p>
    <w:p>
      <w:pPr>
        <w:ind w:firstLine="480"/>
        <w:jc w:val="cente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承诺单位（盖章）：</w:t>
      </w:r>
      <w:r/>
    </w:p>
    <w:p>
      <w:pPr>
        <w:ind w:firstLine="480"/>
        <w:jc w:val="cente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法定代表人签字或签章：</w:t>
      </w:r>
      <w:r/>
    </w:p>
    <w:p>
      <w:pPr>
        <w:ind w:firstLine="480"/>
        <w:jc w:val="cente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年</w:t>
      </w:r>
      <w:r>
        <w:rPr>
          <w:rFonts w:ascii="Times New Roman" w:hAnsi="Times New Roman" w:eastAsia="仿宋" w:cs="宋体"/>
          <w:sz w:val="24"/>
          <w:szCs w:val="24"/>
          <w:lang w:val="zh-CN" w:bidi="ar"/>
        </w:rPr>
        <w:t xml:space="preserve">    </w:t>
      </w:r>
      <w:r>
        <w:rPr>
          <w:rFonts w:hint="eastAsia" w:ascii="Times New Roman" w:hAnsi="Times New Roman" w:eastAsia="仿宋" w:cs="宋体"/>
          <w:sz w:val="24"/>
          <w:szCs w:val="24"/>
          <w:lang w:val="zh-CN" w:bidi="ar"/>
        </w:rPr>
        <w:t xml:space="preserve">月</w:t>
      </w:r>
      <w:r>
        <w:rPr>
          <w:rFonts w:ascii="Times New Roman" w:hAnsi="Times New Roman" w:eastAsia="仿宋" w:cs="宋体"/>
          <w:sz w:val="24"/>
          <w:szCs w:val="24"/>
          <w:lang w:val="zh-CN" w:bidi="ar"/>
        </w:rPr>
        <w:t xml:space="preserve">    </w:t>
      </w:r>
      <w:r>
        <w:rPr>
          <w:rFonts w:hint="eastAsia" w:ascii="Times New Roman" w:hAnsi="Times New Roman" w:eastAsia="仿宋" w:cs="宋体"/>
          <w:sz w:val="24"/>
          <w:szCs w:val="24"/>
          <w:lang w:val="zh-CN" w:bidi="ar"/>
        </w:rPr>
        <w:t xml:space="preserve">日</w:t>
      </w:r>
      <w:r/>
    </w:p>
    <w:p>
      <w:pPr>
        <w:rPr>
          <w:rFonts w:ascii="Times New Roman" w:hAnsi="Times New Roman"/>
        </w:rPr>
      </w:pPr>
      <w:r>
        <w:rPr>
          <w:rFonts w:ascii="Times New Roman" w:hAnsi="Times New Roman"/>
        </w:rPr>
      </w:r>
      <w:r/>
    </w:p>
    <w:p>
      <w:pPr>
        <w:jc w:val="left"/>
        <w:widowControl/>
        <w:rPr>
          <w:rFonts w:ascii="Times New Roman" w:hAnsi="Times New Roman" w:eastAsia="仿宋" w:cs="Times New Roman"/>
          <w:bCs/>
          <w:sz w:val="24"/>
          <w:szCs w:val="24"/>
          <w:lang w:bidi="ar"/>
        </w:rPr>
      </w:pPr>
      <w:r>
        <w:rPr>
          <w:rFonts w:ascii="Times New Roman" w:hAnsi="Times New Roman" w:eastAsia="仿宋" w:cs="Times New Roman"/>
          <w:bCs/>
          <w:sz w:val="24"/>
          <w:szCs w:val="24"/>
          <w:lang w:bidi="ar"/>
        </w:rPr>
        <w:br w:type="page" w:clear="all"/>
      </w:r>
      <w:r/>
    </w:p>
    <w:p>
      <w:pPr>
        <w:jc w:val="left"/>
        <w:spacing w:line="360" w:lineRule="auto"/>
        <w:rPr>
          <w:rFonts w:ascii="Times New Roman" w:hAnsi="Times New Roman" w:eastAsia="仿宋" w:cs="Times New Roman"/>
          <w:bCs/>
          <w:sz w:val="24"/>
          <w:szCs w:val="24"/>
          <w:lang w:bidi="ar"/>
        </w:rPr>
      </w:pPr>
      <w:r>
        <w:rPr>
          <w:rFonts w:ascii="Times New Roman" w:hAnsi="Times New Roman" w:eastAsia="仿宋" w:cs="Times New Roman"/>
          <w:bCs/>
          <w:sz w:val="24"/>
          <w:szCs w:val="24"/>
          <w:lang w:bidi="ar"/>
        </w:rPr>
        <w:t xml:space="preserve">附件</w:t>
      </w:r>
      <w:r>
        <w:rPr>
          <w:rFonts w:hint="eastAsia" w:ascii="Times New Roman" w:hAnsi="Times New Roman" w:eastAsia="仿宋" w:cs="Times New Roman"/>
          <w:bCs/>
          <w:sz w:val="24"/>
          <w:szCs w:val="24"/>
          <w:lang w:bidi="ar"/>
        </w:rPr>
        <w:t xml:space="preserve">14</w:t>
      </w:r>
      <w:r/>
    </w:p>
    <w:p>
      <w:pPr>
        <w:ind w:firstLine="482"/>
        <w:jc w:val="center"/>
        <w:spacing w:line="360" w:lineRule="auto"/>
        <w:rPr>
          <w:rFonts w:ascii="Times New Roman" w:hAnsi="Times New Roman" w:eastAsia="仿宋" w:cs="仿宋"/>
          <w:b/>
          <w:sz w:val="24"/>
          <w:szCs w:val="24"/>
        </w:rPr>
      </w:pPr>
      <w:r>
        <w:rPr>
          <w:rFonts w:hint="eastAsia" w:ascii="Times New Roman" w:hAnsi="Times New Roman" w:eastAsia="仿宋" w:cs="仿宋"/>
          <w:b/>
          <w:sz w:val="24"/>
          <w:szCs w:val="24"/>
        </w:rPr>
        <w:t xml:space="preserve">质疑函范本</w:t>
      </w:r>
      <w:r/>
    </w:p>
    <w:p>
      <w:pP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一、质疑供应商基本信息</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质疑供应商：</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地址：邮编：</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联系人：联系电话：</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授权代表：</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联系电话：</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地址：邮编：</w:t>
      </w:r>
      <w:r/>
    </w:p>
    <w:p>
      <w:pP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二、质疑项目基本情况</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质疑项目的名称：</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质疑项目的编号：包号：</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采购人名称：</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采购文件获取日期：</w:t>
      </w:r>
      <w:r/>
    </w:p>
    <w:p>
      <w:pP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三、质疑事项具体内容</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质疑事项</w:t>
      </w:r>
      <w:r>
        <w:rPr>
          <w:rFonts w:hint="eastAsia" w:ascii="Times New Roman" w:hAnsi="Times New Roman" w:eastAsia="仿宋" w:cs="宋体"/>
          <w:sz w:val="24"/>
          <w:szCs w:val="24"/>
          <w:lang w:val="zh-CN" w:bidi="ar"/>
        </w:rPr>
        <w:t xml:space="preserve">1</w:t>
      </w:r>
      <w:r>
        <w:rPr>
          <w:rFonts w:hint="eastAsia" w:ascii="Times New Roman" w:hAnsi="Times New Roman" w:eastAsia="仿宋" w:cs="宋体"/>
          <w:sz w:val="24"/>
          <w:szCs w:val="24"/>
          <w:lang w:val="zh-CN" w:bidi="ar"/>
        </w:rPr>
        <w:t xml:space="preserve">：</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事实依据：</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法律依据：</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质疑事项</w:t>
      </w:r>
      <w:r>
        <w:rPr>
          <w:rFonts w:hint="eastAsia" w:ascii="Times New Roman" w:hAnsi="Times New Roman" w:eastAsia="仿宋" w:cs="宋体"/>
          <w:sz w:val="24"/>
          <w:szCs w:val="24"/>
          <w:lang w:val="zh-CN" w:bidi="ar"/>
        </w:rPr>
        <w:t xml:space="preserve">2</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w:t>
      </w:r>
      <w:r/>
    </w:p>
    <w:p>
      <w:pP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四、与质疑事项相关的质疑请求</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请求：</w:t>
      </w:r>
      <w:r/>
    </w:p>
    <w:p>
      <w:pP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签字</w:t>
      </w:r>
      <w:r>
        <w:rPr>
          <w:rFonts w:hint="eastAsia" w:ascii="Times New Roman" w:hAnsi="Times New Roman" w:eastAsia="仿宋" w:cs="宋体"/>
          <w:sz w:val="24"/>
          <w:szCs w:val="24"/>
          <w:lang w:val="zh-CN" w:bidi="ar"/>
        </w:rPr>
        <w:t xml:space="preserve">(</w:t>
      </w:r>
      <w:r>
        <w:rPr>
          <w:rFonts w:hint="eastAsia" w:ascii="Times New Roman" w:hAnsi="Times New Roman" w:eastAsia="仿宋" w:cs="宋体"/>
          <w:sz w:val="24"/>
          <w:szCs w:val="24"/>
          <w:lang w:val="zh-CN" w:bidi="ar"/>
        </w:rPr>
        <w:t xml:space="preserve">签章</w:t>
      </w:r>
      <w:r>
        <w:rPr>
          <w:rFonts w:hint="eastAsia" w:ascii="Times New Roman" w:hAnsi="Times New Roman" w:eastAsia="仿宋" w:cs="宋体"/>
          <w:sz w:val="24"/>
          <w:szCs w:val="24"/>
          <w:lang w:val="zh-CN" w:bidi="ar"/>
        </w:rPr>
        <w:t xml:space="preserve">)</w:t>
      </w:r>
      <w:r>
        <w:rPr>
          <w:rFonts w:hint="eastAsia" w:ascii="Times New Roman" w:hAnsi="Times New Roman" w:eastAsia="仿宋" w:cs="宋体"/>
          <w:sz w:val="24"/>
          <w:szCs w:val="24"/>
          <w:lang w:val="zh-CN" w:bidi="ar"/>
        </w:rPr>
        <w:t xml:space="preserve">：</w:t>
      </w:r>
      <w:r>
        <w:rPr>
          <w:rFonts w:hint="eastAsia" w:ascii="Times New Roman" w:hAnsi="Times New Roman" w:eastAsia="仿宋" w:cs="宋体"/>
          <w:sz w:val="24"/>
          <w:szCs w:val="24"/>
          <w:lang w:val="zh-CN" w:bidi="ar"/>
        </w:rPr>
        <w:t xml:space="preserve">                   </w:t>
      </w:r>
      <w:r>
        <w:rPr>
          <w:rFonts w:hint="eastAsia" w:ascii="Times New Roman" w:hAnsi="Times New Roman" w:eastAsia="仿宋" w:cs="宋体"/>
          <w:sz w:val="24"/>
          <w:szCs w:val="24"/>
          <w:lang w:val="zh-CN" w:bidi="ar"/>
        </w:rPr>
        <w:t xml:space="preserve">公章：</w:t>
      </w:r>
      <w:r>
        <w:rPr>
          <w:rFonts w:hint="eastAsia" w:ascii="Times New Roman" w:hAnsi="Times New Roman" w:eastAsia="仿宋" w:cs="宋体"/>
          <w:sz w:val="24"/>
          <w:szCs w:val="24"/>
          <w:lang w:val="zh-CN" w:bidi="ar"/>
        </w:rPr>
        <w:t xml:space="preserve">                      </w:t>
      </w:r>
      <w:r/>
    </w:p>
    <w:p>
      <w:pPr>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日期：</w:t>
      </w:r>
      <w:r>
        <w:rPr>
          <w:rFonts w:hint="eastAsia" w:ascii="Times New Roman" w:hAnsi="Times New Roman" w:eastAsia="仿宋" w:cs="宋体"/>
          <w:sz w:val="24"/>
          <w:szCs w:val="24"/>
          <w:lang w:val="zh-CN" w:bidi="ar"/>
        </w:rPr>
        <w:t xml:space="preserve">    </w:t>
      </w:r>
      <w:r/>
    </w:p>
    <w:p>
      <w:pPr>
        <w:spacing w:line="360" w:lineRule="auto"/>
        <w:rPr>
          <w:rFonts w:ascii="Times New Roman" w:hAnsi="Times New Roman" w:eastAsia="仿宋" w:cs="宋体"/>
          <w:sz w:val="24"/>
          <w:szCs w:val="24"/>
          <w:lang w:val="zh-CN" w:bidi="ar"/>
        </w:rPr>
      </w:pPr>
      <w:r>
        <w:rPr>
          <w:rFonts w:ascii="Times New Roman" w:hAnsi="Times New Roman" w:eastAsia="仿宋" w:cs="宋体"/>
          <w:sz w:val="24"/>
          <w:szCs w:val="24"/>
          <w:lang w:val="zh-CN" w:bidi="ar"/>
        </w:rPr>
      </w:r>
      <w:r/>
    </w:p>
    <w:p>
      <w:pPr>
        <w:ind w:firstLine="482"/>
        <w:spacing w:line="360" w:lineRule="auto"/>
        <w:rPr>
          <w:rFonts w:ascii="Times New Roman" w:hAnsi="Times New Roman" w:eastAsia="仿宋" w:cs="宋体"/>
          <w:b/>
          <w:bCs/>
          <w:sz w:val="24"/>
          <w:szCs w:val="24"/>
          <w:lang w:val="zh-CN" w:bidi="ar"/>
        </w:rPr>
      </w:pPr>
      <w:r>
        <w:rPr>
          <w:rFonts w:hint="eastAsia" w:ascii="Times New Roman" w:hAnsi="Times New Roman" w:eastAsia="仿宋" w:cs="宋体"/>
          <w:b/>
          <w:bCs/>
          <w:sz w:val="24"/>
          <w:szCs w:val="24"/>
          <w:lang w:val="zh-CN" w:bidi="ar"/>
        </w:rPr>
        <w:t xml:space="preserve">质疑函制作说明：</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1.</w:t>
      </w:r>
      <w:r>
        <w:rPr>
          <w:rFonts w:hint="eastAsia" w:ascii="Times New Roman" w:hAnsi="Times New Roman" w:eastAsia="仿宋" w:cs="宋体"/>
          <w:sz w:val="24"/>
          <w:szCs w:val="24"/>
          <w:lang w:val="zh-CN" w:bidi="ar"/>
        </w:rPr>
        <w:t xml:space="preserve">供应商提出质疑时，应提交质疑函和必要的证明材料。</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2.</w:t>
      </w:r>
      <w:r>
        <w:rPr>
          <w:rFonts w:hint="eastAsia" w:ascii="Times New Roman" w:hAnsi="Times New Roman" w:eastAsia="仿宋" w:cs="宋体"/>
          <w:sz w:val="24"/>
          <w:szCs w:val="24"/>
          <w:lang w:val="zh-CN" w:bidi="ar"/>
        </w:rPr>
        <w:t xml:space="preserve">质疑供应商若委托代理人进行质疑的，质疑函应按要求列明“授权代表”的有关内容，并在附件中提交由质疑供应商签署的授权委托书。授权委托书应载明代</w:t>
      </w:r>
      <w:r>
        <w:rPr>
          <w:rFonts w:hint="eastAsia" w:ascii="Times New Roman" w:hAnsi="Times New Roman" w:eastAsia="仿宋" w:cs="宋体"/>
          <w:sz w:val="24"/>
          <w:szCs w:val="24"/>
          <w:lang w:val="zh-CN" w:bidi="ar"/>
        </w:rPr>
        <w:t xml:space="preserve">理人的姓名或者名称、代理事项、具体权限、期限和相关事项。</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3.</w:t>
      </w:r>
      <w:r>
        <w:rPr>
          <w:rFonts w:hint="eastAsia" w:ascii="Times New Roman" w:hAnsi="Times New Roman" w:eastAsia="仿宋" w:cs="宋体"/>
          <w:sz w:val="24"/>
          <w:szCs w:val="24"/>
          <w:lang w:val="zh-CN" w:bidi="ar"/>
        </w:rPr>
        <w:t xml:space="preserve">质疑供应商若对项目的某一分包进行质疑，质疑函中应列明具体分包号。</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4.</w:t>
      </w:r>
      <w:r>
        <w:rPr>
          <w:rFonts w:hint="eastAsia" w:ascii="Times New Roman" w:hAnsi="Times New Roman" w:eastAsia="仿宋" w:cs="宋体"/>
          <w:sz w:val="24"/>
          <w:szCs w:val="24"/>
          <w:lang w:val="zh-CN" w:bidi="ar"/>
        </w:rPr>
        <w:t xml:space="preserve">质疑函的质疑事项应具体、明确，并有必要的事实依据和法律依据。</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5.</w:t>
      </w:r>
      <w:r>
        <w:rPr>
          <w:rFonts w:hint="eastAsia" w:ascii="Times New Roman" w:hAnsi="Times New Roman" w:eastAsia="仿宋" w:cs="宋体"/>
          <w:sz w:val="24"/>
          <w:szCs w:val="24"/>
          <w:lang w:val="zh-CN" w:bidi="ar"/>
        </w:rPr>
        <w:t xml:space="preserve">质疑函的质疑请求应与质疑事项相关。</w:t>
      </w:r>
      <w:r/>
    </w:p>
    <w:p>
      <w:pPr>
        <w:ind w:firstLine="480"/>
        <w:spacing w:line="360" w:lineRule="auto"/>
        <w:rPr>
          <w:rFonts w:ascii="Times New Roman" w:hAnsi="Times New Roman" w:eastAsia="仿宋" w:cs="宋体"/>
          <w:sz w:val="24"/>
          <w:szCs w:val="24"/>
          <w:lang w:val="zh-CN" w:bidi="ar"/>
        </w:rPr>
      </w:pPr>
      <w:r>
        <w:rPr>
          <w:rFonts w:hint="eastAsia" w:ascii="Times New Roman" w:hAnsi="Times New Roman" w:eastAsia="仿宋" w:cs="宋体"/>
          <w:sz w:val="24"/>
          <w:szCs w:val="24"/>
          <w:lang w:val="zh-CN" w:bidi="ar"/>
        </w:rPr>
        <w:t xml:space="preserve">6.</w:t>
      </w:r>
      <w:r>
        <w:rPr>
          <w:rFonts w:hint="eastAsia" w:ascii="Times New Roman" w:hAnsi="Times New Roman" w:eastAsia="仿宋" w:cs="宋体"/>
          <w:sz w:val="24"/>
          <w:szCs w:val="24"/>
          <w:lang w:val="zh-CN" w:bidi="ar"/>
        </w:rPr>
        <w:t xml:space="preserve">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ascii="Times New Roman" w:hAnsi="Times New Roman" w:eastAsia="仿宋" w:cs="宋体"/>
          <w:sz w:val="24"/>
          <w:szCs w:val="24"/>
          <w:lang w:val="zh-CN" w:bidi="ar"/>
        </w:rPr>
      </w:pPr>
      <w:r>
        <w:rPr>
          <w:rFonts w:ascii="Times New Roman" w:hAnsi="Times New Roman" w:eastAsia="仿宋" w:cs="宋体"/>
          <w:sz w:val="24"/>
          <w:szCs w:val="24"/>
          <w:lang w:val="zh-CN" w:bidi="ar"/>
        </w:rPr>
      </w:r>
      <w:r/>
    </w:p>
    <w:p>
      <w:pPr>
        <w:jc w:val="left"/>
        <w:widowControl/>
        <w:rPr>
          <w:rFonts w:ascii="Times New Roman" w:hAnsi="Times New Roman" w:eastAsia="仿宋"/>
          <w:sz w:val="24"/>
          <w:szCs w:val="24"/>
        </w:rPr>
      </w:pPr>
      <w:r>
        <w:rPr>
          <w:rFonts w:ascii="Times New Roman" w:hAnsi="Times New Roman" w:eastAsia="仿宋"/>
          <w:sz w:val="24"/>
          <w:szCs w:val="24"/>
        </w:rPr>
      </w:r>
      <w:r/>
    </w:p>
    <w:sectPr>
      <w:footerReference w:type="default" r:id="rId9"/>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华文中宋">
    <w:panose1 w:val="02010600040101010101"/>
  </w:font>
  <w:font w:name="仿宋_GB2312">
    <w:panose1 w:val="02010609060101010101"/>
  </w:font>
  <w:font w:name="Courier New">
    <w:panose1 w:val="02070309020205020404"/>
  </w:font>
  <w:font w:name="仿宋">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862"/>
              <w:ind w:firstLine="422"/>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52"/>
    <w:link w:val="848"/>
    <w:uiPriority w:val="9"/>
    <w:rPr>
      <w:rFonts w:ascii="Arial" w:hAnsi="Arial" w:eastAsia="Arial" w:cs="Arial"/>
      <w:sz w:val="40"/>
      <w:szCs w:val="40"/>
    </w:rPr>
  </w:style>
  <w:style w:type="character" w:styleId="680">
    <w:name w:val="Heading 2 Char"/>
    <w:basedOn w:val="852"/>
    <w:link w:val="849"/>
    <w:uiPriority w:val="9"/>
    <w:rPr>
      <w:rFonts w:ascii="Arial" w:hAnsi="Arial" w:eastAsia="Arial" w:cs="Arial"/>
      <w:sz w:val="34"/>
    </w:rPr>
  </w:style>
  <w:style w:type="character" w:styleId="681">
    <w:name w:val="Heading 3 Char"/>
    <w:basedOn w:val="852"/>
    <w:link w:val="850"/>
    <w:uiPriority w:val="9"/>
    <w:rPr>
      <w:rFonts w:ascii="Arial" w:hAnsi="Arial" w:eastAsia="Arial" w:cs="Arial"/>
      <w:sz w:val="30"/>
      <w:szCs w:val="30"/>
    </w:rPr>
  </w:style>
  <w:style w:type="character" w:styleId="682">
    <w:name w:val="Heading 4 Char"/>
    <w:basedOn w:val="852"/>
    <w:link w:val="851"/>
    <w:uiPriority w:val="9"/>
    <w:rPr>
      <w:rFonts w:ascii="Arial" w:hAnsi="Arial" w:eastAsia="Arial" w:cs="Arial"/>
      <w:b/>
      <w:bCs/>
      <w:sz w:val="26"/>
      <w:szCs w:val="26"/>
    </w:rPr>
  </w:style>
  <w:style w:type="paragraph" w:styleId="683">
    <w:name w:val="Heading 5"/>
    <w:basedOn w:val="847"/>
    <w:next w:val="847"/>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47"/>
    <w:next w:val="847"/>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47"/>
    <w:next w:val="847"/>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47"/>
    <w:next w:val="847"/>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47"/>
    <w:next w:val="847"/>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paragraph" w:styleId="694">
    <w:name w:val="Title"/>
    <w:basedOn w:val="847"/>
    <w:next w:val="847"/>
    <w:link w:val="695"/>
    <w:uiPriority w:val="10"/>
    <w:qFormat/>
    <w:pPr>
      <w:contextualSpacing/>
      <w:spacing w:before="300" w:after="200"/>
    </w:pPr>
    <w:rPr>
      <w:sz w:val="48"/>
      <w:szCs w:val="48"/>
    </w:rPr>
  </w:style>
  <w:style w:type="character" w:styleId="695">
    <w:name w:val="Title Char"/>
    <w:basedOn w:val="852"/>
    <w:link w:val="694"/>
    <w:uiPriority w:val="10"/>
    <w:rPr>
      <w:sz w:val="48"/>
      <w:szCs w:val="48"/>
    </w:rPr>
  </w:style>
  <w:style w:type="paragraph" w:styleId="696">
    <w:name w:val="Subtitle"/>
    <w:basedOn w:val="847"/>
    <w:next w:val="847"/>
    <w:link w:val="697"/>
    <w:uiPriority w:val="11"/>
    <w:qFormat/>
    <w:pPr>
      <w:spacing w:before="200" w:after="200"/>
    </w:pPr>
    <w:rPr>
      <w:sz w:val="24"/>
      <w:szCs w:val="24"/>
    </w:rPr>
  </w:style>
  <w:style w:type="character" w:styleId="697">
    <w:name w:val="Subtitle Char"/>
    <w:basedOn w:val="852"/>
    <w:link w:val="696"/>
    <w:uiPriority w:val="11"/>
    <w:rPr>
      <w:sz w:val="24"/>
      <w:szCs w:val="24"/>
    </w:rPr>
  </w:style>
  <w:style w:type="paragraph" w:styleId="698">
    <w:name w:val="Quote"/>
    <w:basedOn w:val="847"/>
    <w:next w:val="847"/>
    <w:link w:val="699"/>
    <w:uiPriority w:val="29"/>
    <w:qFormat/>
    <w:pPr>
      <w:ind w:left="720" w:right="720"/>
    </w:pPr>
    <w:rPr>
      <w:i/>
    </w:rPr>
  </w:style>
  <w:style w:type="character" w:styleId="699">
    <w:name w:val="Quote Char"/>
    <w:link w:val="698"/>
    <w:uiPriority w:val="29"/>
    <w:rPr>
      <w:i/>
    </w:rPr>
  </w:style>
  <w:style w:type="paragraph" w:styleId="700">
    <w:name w:val="Intense Quote"/>
    <w:basedOn w:val="847"/>
    <w:next w:val="847"/>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2"/>
    <w:link w:val="863"/>
    <w:uiPriority w:val="99"/>
  </w:style>
  <w:style w:type="character" w:styleId="703">
    <w:name w:val="Footer Char"/>
    <w:basedOn w:val="852"/>
    <w:link w:val="862"/>
    <w:uiPriority w:val="99"/>
  </w:style>
  <w:style w:type="paragraph" w:styleId="704">
    <w:name w:val="Caption"/>
    <w:basedOn w:val="847"/>
    <w:next w:val="847"/>
    <w:uiPriority w:val="35"/>
    <w:semiHidden/>
    <w:unhideWhenUsed/>
    <w:qFormat/>
    <w:pPr>
      <w:spacing w:line="276" w:lineRule="auto"/>
    </w:pPr>
    <w:rPr>
      <w:b/>
      <w:bCs/>
      <w:color w:val="4f81bd" w:themeColor="accent1"/>
      <w:sz w:val="18"/>
      <w:szCs w:val="18"/>
    </w:rPr>
  </w:style>
  <w:style w:type="character" w:styleId="705">
    <w:name w:val="Caption Char"/>
    <w:basedOn w:val="704"/>
    <w:link w:val="862"/>
    <w:uiPriority w:val="99"/>
  </w:style>
  <w:style w:type="table" w:styleId="70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2"/>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2"/>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pPr>
      <w:jc w:val="both"/>
      <w:widowControl w:val="off"/>
    </w:pPr>
    <w:rPr>
      <w:sz w:val="21"/>
      <w:szCs w:val="22"/>
    </w:rPr>
  </w:style>
  <w:style w:type="paragraph" w:styleId="848">
    <w:name w:val="Heading 1"/>
    <w:basedOn w:val="847"/>
    <w:next w:val="847"/>
    <w:link w:val="869"/>
    <w:uiPriority w:val="9"/>
    <w:qFormat/>
    <w:pPr>
      <w:keepLines/>
      <w:keepNext/>
      <w:spacing w:before="340" w:after="330" w:line="578" w:lineRule="auto"/>
      <w:outlineLvl w:val="0"/>
    </w:pPr>
    <w:rPr>
      <w:b/>
      <w:bCs/>
      <w:sz w:val="44"/>
      <w:szCs w:val="44"/>
    </w:rPr>
  </w:style>
  <w:style w:type="paragraph" w:styleId="849">
    <w:name w:val="Heading 2"/>
    <w:basedOn w:val="847"/>
    <w:next w:val="847"/>
    <w:link w:val="876"/>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0">
    <w:name w:val="Heading 3"/>
    <w:basedOn w:val="847"/>
    <w:next w:val="847"/>
    <w:link w:val="877"/>
    <w:unhideWhenUsed/>
    <w:qFormat/>
    <w:pPr>
      <w:keepLines/>
      <w:keepNext/>
      <w:spacing w:before="260" w:after="260" w:line="416" w:lineRule="auto"/>
      <w:outlineLvl w:val="2"/>
    </w:pPr>
    <w:rPr>
      <w:b/>
      <w:bCs/>
      <w:sz w:val="32"/>
      <w:szCs w:val="32"/>
    </w:rPr>
  </w:style>
  <w:style w:type="paragraph" w:styleId="851">
    <w:name w:val="Heading 4"/>
    <w:basedOn w:val="847"/>
    <w:next w:val="847"/>
    <w:link w:val="88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Normal Indent"/>
    <w:basedOn w:val="847"/>
    <w:link w:val="880"/>
    <w:qFormat/>
    <w:pPr>
      <w:ind w:firstLine="420"/>
    </w:pPr>
  </w:style>
  <w:style w:type="paragraph" w:styleId="856">
    <w:name w:val="annotation text"/>
    <w:basedOn w:val="847"/>
    <w:link w:val="886"/>
    <w:qFormat/>
    <w:pPr>
      <w:jc w:val="left"/>
    </w:pPr>
    <w:rPr>
      <w:rFonts w:ascii="Calibri" w:hAnsi="Calibri" w:eastAsia="宋体" w:cs="Times New Roman"/>
      <w:szCs w:val="24"/>
    </w:rPr>
  </w:style>
  <w:style w:type="paragraph" w:styleId="857">
    <w:name w:val="Body Text"/>
    <w:basedOn w:val="847"/>
    <w:link w:val="882"/>
    <w:uiPriority w:val="1"/>
    <w:qFormat/>
    <w:pPr>
      <w:ind w:left="102"/>
    </w:pPr>
    <w:rPr>
      <w:rFonts w:ascii="仿宋" w:hAnsi="仿宋" w:eastAsia="仿宋"/>
      <w:sz w:val="28"/>
      <w:szCs w:val="28"/>
    </w:rPr>
  </w:style>
  <w:style w:type="paragraph" w:styleId="858">
    <w:name w:val="Body Text Indent"/>
    <w:basedOn w:val="847"/>
    <w:link w:val="887"/>
    <w:uiPriority w:val="99"/>
    <w:semiHidden/>
    <w:unhideWhenUsed/>
    <w:qFormat/>
    <w:pPr>
      <w:ind w:left="420"/>
      <w:spacing w:after="120"/>
    </w:pPr>
  </w:style>
  <w:style w:type="paragraph" w:styleId="859">
    <w:name w:val="Plain Text"/>
    <w:basedOn w:val="847"/>
    <w:link w:val="893"/>
    <w:uiPriority w:val="99"/>
    <w:qFormat/>
    <w:rPr>
      <w:rFonts w:ascii="宋体" w:hAnsi="Courier New"/>
      <w:szCs w:val="20"/>
    </w:rPr>
  </w:style>
  <w:style w:type="paragraph" w:styleId="860">
    <w:name w:val="Date"/>
    <w:basedOn w:val="847"/>
    <w:next w:val="847"/>
    <w:link w:val="894"/>
    <w:uiPriority w:val="99"/>
    <w:semiHidden/>
    <w:unhideWhenUsed/>
    <w:qFormat/>
    <w:pPr>
      <w:ind w:left="100"/>
    </w:pPr>
  </w:style>
  <w:style w:type="paragraph" w:styleId="861">
    <w:name w:val="Balloon Text"/>
    <w:basedOn w:val="847"/>
    <w:link w:val="878"/>
    <w:uiPriority w:val="99"/>
    <w:semiHidden/>
    <w:unhideWhenUsed/>
    <w:qFormat/>
    <w:rPr>
      <w:sz w:val="18"/>
      <w:szCs w:val="18"/>
    </w:rPr>
  </w:style>
  <w:style w:type="paragraph" w:styleId="862">
    <w:name w:val="Footer"/>
    <w:basedOn w:val="847"/>
    <w:link w:val="872"/>
    <w:uiPriority w:val="99"/>
    <w:unhideWhenUsed/>
    <w:qFormat/>
    <w:pPr>
      <w:jc w:val="left"/>
      <w:tabs>
        <w:tab w:val="center" w:pos="4153" w:leader="none"/>
        <w:tab w:val="right" w:pos="8306" w:leader="none"/>
      </w:tabs>
    </w:pPr>
    <w:rPr>
      <w:sz w:val="18"/>
      <w:szCs w:val="18"/>
    </w:rPr>
  </w:style>
  <w:style w:type="paragraph" w:styleId="863">
    <w:name w:val="Header"/>
    <w:basedOn w:val="847"/>
    <w:link w:val="8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47"/>
    <w:next w:val="847"/>
    <w:semiHidden/>
    <w:qFormat/>
    <w:pPr>
      <w:jc w:val="center"/>
      <w:spacing w:line="480" w:lineRule="auto"/>
      <w:tabs>
        <w:tab w:val="right" w:pos="8296" w:leader="dot"/>
      </w:tabs>
    </w:pPr>
    <w:rPr>
      <w:rFonts w:eastAsia="仿宋_GB2312"/>
      <w:color w:val="000000"/>
      <w:sz w:val="24"/>
    </w:rPr>
  </w:style>
  <w:style w:type="paragraph" w:styleId="865">
    <w:name w:val="Body Text First Indent 2"/>
    <w:basedOn w:val="858"/>
    <w:link w:val="888"/>
    <w:uiPriority w:val="99"/>
    <w:semiHidden/>
    <w:unhideWhenUsed/>
    <w:qFormat/>
    <w:pPr>
      <w:ind w:firstLine="420"/>
    </w:pPr>
  </w:style>
  <w:style w:type="table" w:styleId="866">
    <w:name w:val="Table Grid"/>
    <w:basedOn w:val="85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Hyperlink"/>
    <w:basedOn w:val="852"/>
    <w:uiPriority w:val="99"/>
    <w:unhideWhenUsed/>
    <w:qFormat/>
    <w:rPr>
      <w:color w:val="0000ff" w:themeColor="hyperlink"/>
      <w:u w:val="single"/>
    </w:rPr>
  </w:style>
  <w:style w:type="character" w:styleId="868">
    <w:name w:val="annotation reference"/>
    <w:qFormat/>
    <w:rPr>
      <w:sz w:val="21"/>
      <w:szCs w:val="21"/>
    </w:rPr>
  </w:style>
  <w:style w:type="character" w:styleId="869" w:customStyle="1">
    <w:name w:val="标题 1 字符"/>
    <w:basedOn w:val="852"/>
    <w:link w:val="848"/>
    <w:uiPriority w:val="9"/>
    <w:qFormat/>
    <w:rPr>
      <w:b/>
      <w:bCs/>
      <w:sz w:val="44"/>
      <w:szCs w:val="44"/>
    </w:rPr>
  </w:style>
  <w:style w:type="table" w:styleId="870" w:customStyle="1">
    <w:name w:val="SGS Table Basic 11"/>
    <w:basedOn w:val="853"/>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71" w:customStyle="1">
    <w:name w:val="页眉 字符"/>
    <w:basedOn w:val="852"/>
    <w:link w:val="863"/>
    <w:uiPriority w:val="99"/>
    <w:qFormat/>
    <w:rPr>
      <w:sz w:val="18"/>
      <w:szCs w:val="18"/>
    </w:rPr>
  </w:style>
  <w:style w:type="character" w:styleId="872" w:customStyle="1">
    <w:name w:val="页脚 字符"/>
    <w:basedOn w:val="852"/>
    <w:link w:val="862"/>
    <w:uiPriority w:val="99"/>
    <w:qFormat/>
    <w:rPr>
      <w:sz w:val="18"/>
      <w:szCs w:val="18"/>
    </w:rPr>
  </w:style>
  <w:style w:type="character" w:styleId="873" w:customStyle="1">
    <w:name w:val="NormalCharacter"/>
    <w:qFormat/>
    <w:rPr>
      <w:sz w:val="21"/>
      <w:szCs w:val="22"/>
      <w:lang w:val="en-US" w:eastAsia="zh-CN" w:bidi="ar-SA"/>
    </w:rPr>
  </w:style>
  <w:style w:type="paragraph" w:styleId="874" w:customStyle="1">
    <w:name w:val="列出段落1"/>
    <w:basedOn w:val="847"/>
    <w:qFormat/>
    <w:pPr>
      <w:ind w:firstLine="200"/>
    </w:pPr>
    <w:rPr>
      <w:rFonts w:ascii="Calibri" w:hAnsi="Calibri" w:eastAsia="宋体" w:cs="Times New Roman"/>
    </w:rPr>
  </w:style>
  <w:style w:type="paragraph" w:styleId="875">
    <w:name w:val="List Paragraph"/>
    <w:basedOn w:val="847"/>
    <w:uiPriority w:val="34"/>
    <w:qFormat/>
    <w:pPr>
      <w:ind w:firstLine="420"/>
    </w:pPr>
    <w:rPr>
      <w:rFonts w:ascii="Calibri" w:hAnsi="Calibri" w:eastAsia="宋体" w:cs="Times New Roman"/>
      <w:szCs w:val="24"/>
    </w:rPr>
  </w:style>
  <w:style w:type="character" w:styleId="876" w:customStyle="1">
    <w:name w:val="标题 2 字符"/>
    <w:basedOn w:val="852"/>
    <w:link w:val="849"/>
    <w:qFormat/>
    <w:rPr>
      <w:rFonts w:asciiTheme="majorHAnsi" w:hAnsiTheme="majorHAnsi" w:eastAsiaTheme="majorEastAsia" w:cstheme="majorBidi"/>
      <w:b/>
      <w:bCs/>
      <w:sz w:val="32"/>
      <w:szCs w:val="32"/>
    </w:rPr>
  </w:style>
  <w:style w:type="character" w:styleId="877" w:customStyle="1">
    <w:name w:val="标题 3 字符"/>
    <w:basedOn w:val="852"/>
    <w:link w:val="850"/>
    <w:qFormat/>
    <w:rPr>
      <w:b/>
      <w:bCs/>
      <w:sz w:val="32"/>
      <w:szCs w:val="32"/>
    </w:rPr>
  </w:style>
  <w:style w:type="character" w:styleId="878" w:customStyle="1">
    <w:name w:val="批注框文本 字符"/>
    <w:basedOn w:val="852"/>
    <w:link w:val="861"/>
    <w:uiPriority w:val="99"/>
    <w:semiHidden/>
    <w:qFormat/>
    <w:rPr>
      <w:sz w:val="18"/>
      <w:szCs w:val="18"/>
    </w:rPr>
  </w:style>
  <w:style w:type="paragraph" w:styleId="879" w:customStyle="1">
    <w:name w:val="Table Paragraph"/>
    <w:basedOn w:val="847"/>
    <w:uiPriority w:val="1"/>
    <w:qFormat/>
    <w:pPr>
      <w:jc w:val="left"/>
    </w:pPr>
    <w:rPr>
      <w:rFonts w:ascii="仿宋" w:hAnsi="仿宋" w:eastAsia="仿宋" w:cs="仿宋"/>
      <w:sz w:val="22"/>
      <w:lang w:val="zh-CN" w:bidi="zh-CN"/>
    </w:rPr>
  </w:style>
  <w:style w:type="character" w:styleId="880" w:customStyle="1">
    <w:name w:val="正文缩进 字符"/>
    <w:link w:val="855"/>
    <w:qFormat/>
  </w:style>
  <w:style w:type="paragraph" w:styleId="881" w:customStyle="1">
    <w:name w:val="首行缩进"/>
    <w:basedOn w:val="847"/>
    <w:qFormat/>
    <w:pPr>
      <w:ind w:firstLine="480"/>
    </w:pPr>
    <w:rPr>
      <w:rFonts w:ascii="Times New Roman" w:hAnsi="Times New Roman" w:eastAsia="宋体" w:cs="Times New Roman"/>
      <w:szCs w:val="20"/>
      <w:lang w:val="zh-CN"/>
    </w:rPr>
  </w:style>
  <w:style w:type="character" w:styleId="882" w:customStyle="1">
    <w:name w:val="正文文本 字符"/>
    <w:basedOn w:val="852"/>
    <w:link w:val="857"/>
    <w:uiPriority w:val="1"/>
    <w:qFormat/>
    <w:rPr>
      <w:rFonts w:ascii="仿宋" w:hAnsi="仿宋" w:eastAsia="仿宋"/>
      <w:sz w:val="28"/>
      <w:szCs w:val="28"/>
    </w:rPr>
  </w:style>
  <w:style w:type="paragraph" w:styleId="883" w:customStyle="1">
    <w:name w:val="正文1"/>
    <w:basedOn w:val="847"/>
    <w:qFormat/>
    <w:pPr>
      <w:ind w:firstLine="361"/>
      <w:spacing w:line="360" w:lineRule="auto"/>
    </w:pPr>
    <w:rPr>
      <w:rFonts w:ascii="宋体" w:hAnsi="宋体" w:eastAsia="宋体" w:cs="Times New Roman"/>
      <w:szCs w:val="24"/>
    </w:rPr>
  </w:style>
  <w:style w:type="character" w:styleId="884" w:customStyle="1">
    <w:name w:val="正文缩进2格 Char"/>
    <w:link w:val="885"/>
    <w:qFormat/>
    <w:rPr>
      <w:rFonts w:ascii="仿宋_GB2312" w:hAnsi="宋体" w:eastAsia="仿宋_GB2312"/>
      <w:sz w:val="31"/>
      <w:szCs w:val="28"/>
    </w:rPr>
  </w:style>
  <w:style w:type="paragraph" w:styleId="885" w:customStyle="1">
    <w:name w:val="正文缩进2格"/>
    <w:basedOn w:val="847"/>
    <w:link w:val="884"/>
    <w:qFormat/>
    <w:pPr>
      <w:ind w:firstLine="639"/>
      <w:spacing w:line="600" w:lineRule="exact"/>
    </w:pPr>
    <w:rPr>
      <w:rFonts w:ascii="仿宋_GB2312" w:hAnsi="宋体" w:eastAsia="仿宋_GB2312"/>
      <w:sz w:val="31"/>
      <w:szCs w:val="28"/>
    </w:rPr>
  </w:style>
  <w:style w:type="character" w:styleId="886" w:customStyle="1">
    <w:name w:val="批注文字 字符"/>
    <w:basedOn w:val="852"/>
    <w:link w:val="856"/>
    <w:qFormat/>
    <w:rPr>
      <w:rFonts w:ascii="Calibri" w:hAnsi="Calibri" w:eastAsia="宋体" w:cs="Times New Roman"/>
      <w:sz w:val="21"/>
      <w:szCs w:val="24"/>
    </w:rPr>
  </w:style>
  <w:style w:type="character" w:styleId="887" w:customStyle="1">
    <w:name w:val="正文文本缩进 字符"/>
    <w:basedOn w:val="852"/>
    <w:link w:val="858"/>
    <w:uiPriority w:val="99"/>
    <w:semiHidden/>
    <w:qFormat/>
    <w:rPr>
      <w:sz w:val="21"/>
      <w:szCs w:val="22"/>
    </w:rPr>
  </w:style>
  <w:style w:type="character" w:styleId="888" w:customStyle="1">
    <w:name w:val="正文文本首行缩进 2 字符"/>
    <w:basedOn w:val="887"/>
    <w:link w:val="865"/>
    <w:uiPriority w:val="99"/>
    <w:semiHidden/>
    <w:qFormat/>
    <w:rPr>
      <w:sz w:val="21"/>
      <w:szCs w:val="22"/>
    </w:rPr>
  </w:style>
  <w:style w:type="character" w:styleId="889" w:customStyle="1">
    <w:name w:val="标题 4 字符"/>
    <w:basedOn w:val="852"/>
    <w:link w:val="851"/>
    <w:uiPriority w:val="9"/>
    <w:semiHidden/>
    <w:qFormat/>
    <w:rPr>
      <w:rFonts w:asciiTheme="majorHAnsi" w:hAnsiTheme="majorHAnsi" w:eastAsiaTheme="majorEastAsia" w:cstheme="majorBidi"/>
      <w:b/>
      <w:bCs/>
      <w:sz w:val="28"/>
      <w:szCs w:val="28"/>
    </w:rPr>
  </w:style>
  <w:style w:type="paragraph" w:styleId="890" w:customStyle="1">
    <w:name w:val="Default"/>
    <w:next w:val="847"/>
    <w:qFormat/>
    <w:pPr>
      <w:widowControl w:val="off"/>
    </w:pPr>
    <w:rPr>
      <w:rFonts w:ascii="Times New Roman" w:hAnsi="Times New Roman" w:eastAsia="宋体" w:cs="Times New Roman"/>
      <w:color w:val="000000"/>
      <w:sz w:val="24"/>
    </w:rPr>
  </w:style>
  <w:style w:type="character" w:styleId="891" w:customStyle="1">
    <w:name w:val="未处理的提及1"/>
    <w:basedOn w:val="852"/>
    <w:uiPriority w:val="99"/>
    <w:semiHidden/>
    <w:unhideWhenUsed/>
    <w:qFormat/>
    <w:rPr>
      <w:color w:val="605e5c"/>
      <w:shd w:val="clear" w:color="auto" w:fill="e1dfdd"/>
    </w:rPr>
  </w:style>
  <w:style w:type="paragraph" w:styleId="892" w:customStyle="1">
    <w:name w:val="正文_1_0"/>
    <w:qFormat/>
    <w:pPr>
      <w:jc w:val="both"/>
      <w:widowControl w:val="off"/>
    </w:pPr>
    <w:rPr>
      <w:rFonts w:ascii="Times New Roman" w:hAnsi="Times New Roman" w:eastAsia="宋体" w:cs="Times New Roman"/>
      <w:sz w:val="21"/>
      <w:szCs w:val="22"/>
    </w:rPr>
  </w:style>
  <w:style w:type="character" w:styleId="893" w:customStyle="1">
    <w:name w:val="纯文本 字符"/>
    <w:basedOn w:val="852"/>
    <w:link w:val="859"/>
    <w:uiPriority w:val="99"/>
    <w:qFormat/>
    <w:rPr>
      <w:rFonts w:ascii="宋体" w:hAnsi="Courier New"/>
      <w:sz w:val="21"/>
    </w:rPr>
  </w:style>
  <w:style w:type="character" w:styleId="894" w:customStyle="1">
    <w:name w:val="日期 字符"/>
    <w:basedOn w:val="852"/>
    <w:link w:val="860"/>
    <w:uiPriority w:val="99"/>
    <w:semiHidden/>
    <w:qFormat/>
    <w:rPr>
      <w:sz w:val="21"/>
      <w:szCs w:val="22"/>
    </w:rPr>
  </w:style>
  <w:style w:type="character" w:styleId="895" w:customStyle="1">
    <w:name w:val="未处理的提及2"/>
    <w:basedOn w:val="852"/>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hyperlink" Target="http://www.creditchina" TargetMode="External"/><Relationship Id="rId13" Type="http://schemas.openxmlformats.org/officeDocument/2006/relationships/hyperlink" Target="http://www.ccg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bailing</dc:creator>
  <cp:lastModifiedBy>张倩</cp:lastModifiedBy>
  <cp:revision>36</cp:revision>
  <dcterms:created xsi:type="dcterms:W3CDTF">2025-11-28T02:30:00Z</dcterms:created>
  <dcterms:modified xsi:type="dcterms:W3CDTF">2025-12-01T09:38:35Z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404B2A981A2518C6981B5C65FF774626_43</vt:lpwstr>
  </property>
  <property fmtid="{D5CDD505-2E9C-101B-9397-08002B2CF9AE}" pid="4" name="KSOTemplateDocerSaveRecord">
    <vt:lpwstr>eyJoZGlkIjoiMGVkZThjZWYxNWNiZjJmMzUyZWU1YzUyNjY2ODQ5YjIiLCJ1c2VySWQiOiI0OTEzNjM2NjIifQ==</vt:lpwstr>
  </property>
</Properties>
</file>